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72" w:rsidRPr="00E375CA" w:rsidRDefault="008E0772" w:rsidP="008E0772">
      <w:pPr>
        <w:jc w:val="center"/>
        <w:rPr>
          <w:rFonts w:ascii="Times New Roman" w:hAnsi="Times New Roman" w:cs="Times New Roman"/>
          <w:b/>
          <w:sz w:val="24"/>
          <w:szCs w:val="24"/>
          <w:lang w:eastAsia="tr-TR"/>
        </w:rPr>
      </w:pPr>
      <w:bookmarkStart w:id="0" w:name="_GoBack"/>
      <w:bookmarkEnd w:id="0"/>
      <w:r w:rsidRPr="00E375CA">
        <w:rPr>
          <w:rFonts w:ascii="Times New Roman" w:hAnsi="Times New Roman" w:cs="Times New Roman"/>
          <w:b/>
          <w:sz w:val="24"/>
          <w:szCs w:val="24"/>
          <w:lang w:eastAsia="tr-TR"/>
        </w:rPr>
        <w:t>TC</w:t>
      </w:r>
    </w:p>
    <w:p w:rsidR="008E0772" w:rsidRPr="00E375CA" w:rsidRDefault="008E0772" w:rsidP="008E0772">
      <w:pPr>
        <w:jc w:val="center"/>
        <w:rPr>
          <w:rFonts w:ascii="Times New Roman" w:hAnsi="Times New Roman" w:cs="Times New Roman"/>
          <w:b/>
          <w:sz w:val="24"/>
          <w:szCs w:val="24"/>
          <w:lang w:eastAsia="tr-TR"/>
        </w:rPr>
      </w:pPr>
      <w:r w:rsidRPr="00E375CA">
        <w:rPr>
          <w:rFonts w:ascii="Times New Roman" w:hAnsi="Times New Roman" w:cs="Times New Roman"/>
          <w:b/>
          <w:sz w:val="24"/>
          <w:szCs w:val="24"/>
          <w:lang w:eastAsia="tr-TR"/>
        </w:rPr>
        <w:t>BATMAN VALİLİĞİ</w:t>
      </w:r>
    </w:p>
    <w:p w:rsidR="008E0772" w:rsidRPr="00E375CA" w:rsidRDefault="008E0772" w:rsidP="008E0772">
      <w:pPr>
        <w:jc w:val="center"/>
        <w:rPr>
          <w:rFonts w:ascii="Times New Roman" w:hAnsi="Times New Roman" w:cs="Times New Roman"/>
          <w:b/>
          <w:sz w:val="24"/>
          <w:szCs w:val="24"/>
          <w:lang w:eastAsia="tr-TR"/>
        </w:rPr>
      </w:pPr>
      <w:r w:rsidRPr="00E375CA">
        <w:rPr>
          <w:rFonts w:ascii="Times New Roman" w:hAnsi="Times New Roman" w:cs="Times New Roman"/>
          <w:b/>
          <w:sz w:val="24"/>
          <w:szCs w:val="24"/>
          <w:lang w:eastAsia="tr-TR"/>
        </w:rPr>
        <w:t>BATMAN MİLLÎ EĞİTİM MÜDÜRLÜĞÜ</w:t>
      </w:r>
    </w:p>
    <w:p w:rsidR="008E0772" w:rsidRPr="00E375CA" w:rsidRDefault="008E0772" w:rsidP="008E0772">
      <w:pPr>
        <w:jc w:val="center"/>
        <w:rPr>
          <w:rFonts w:ascii="Times New Roman" w:hAnsi="Times New Roman" w:cs="Times New Roman"/>
          <w:b/>
          <w:sz w:val="24"/>
          <w:szCs w:val="24"/>
          <w:lang w:eastAsia="tr-TR"/>
        </w:rPr>
      </w:pPr>
      <w:r w:rsidRPr="00E375CA">
        <w:rPr>
          <w:rFonts w:ascii="Times New Roman" w:hAnsi="Times New Roman" w:cs="Times New Roman"/>
          <w:b/>
          <w:sz w:val="24"/>
          <w:szCs w:val="24"/>
          <w:lang w:eastAsia="tr-TR"/>
        </w:rPr>
        <w:t>EĞİTİMDE İYİ ÖRNEKLER YÖNERGESİ</w:t>
      </w:r>
    </w:p>
    <w:p w:rsidR="008E0772" w:rsidRPr="008E0772" w:rsidRDefault="008E0772" w:rsidP="001D3140">
      <w:pPr>
        <w:jc w:val="both"/>
        <w:rPr>
          <w:rFonts w:ascii="Times New Roman" w:hAnsi="Times New Roman" w:cs="Times New Roman"/>
          <w:sz w:val="24"/>
          <w:szCs w:val="24"/>
          <w:lang w:eastAsia="tr-TR"/>
        </w:rPr>
      </w:pPr>
      <w:r w:rsidRPr="00E375CA">
        <w:rPr>
          <w:rFonts w:ascii="Times New Roman" w:hAnsi="Times New Roman" w:cs="Times New Roman"/>
          <w:b/>
          <w:sz w:val="24"/>
          <w:szCs w:val="24"/>
          <w:lang w:eastAsia="tr-TR"/>
        </w:rPr>
        <w:t>AMAÇ</w:t>
      </w:r>
      <w:r w:rsidRPr="008E0772">
        <w:rPr>
          <w:rFonts w:ascii="Times New Roman" w:hAnsi="Times New Roman" w:cs="Times New Roman"/>
          <w:sz w:val="24"/>
          <w:szCs w:val="24"/>
          <w:lang w:eastAsia="tr-TR"/>
        </w:rPr>
        <w:t> </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Bu yönerge; Eğitim ve öğretim faaliyetleri kapsamında, resmî okul/kurumlarda yürütülen faaliyetler sonucunda ortaya çıkan iyi örnekleri paylaşmak, bu örneklerden haberdar olmak ve özgün çalışmaları belirleyerek ön plana çıkarıp resmi tüm okul/kurumlarımız tarafından model alınmasını sağlayacak Eğitimde İyi Örneklerin Paylaşımını amaçlamaktadır.</w:t>
      </w:r>
    </w:p>
    <w:p w:rsidR="008E0772" w:rsidRPr="008E0772" w:rsidRDefault="008E0772" w:rsidP="001D3140">
      <w:pPr>
        <w:jc w:val="both"/>
        <w:rPr>
          <w:rFonts w:ascii="Times New Roman" w:hAnsi="Times New Roman" w:cs="Times New Roman"/>
          <w:sz w:val="24"/>
          <w:szCs w:val="24"/>
          <w:lang w:eastAsia="tr-TR"/>
        </w:rPr>
      </w:pPr>
      <w:r w:rsidRPr="00E375CA">
        <w:rPr>
          <w:rFonts w:ascii="Times New Roman" w:hAnsi="Times New Roman" w:cs="Times New Roman"/>
          <w:b/>
          <w:sz w:val="24"/>
          <w:szCs w:val="24"/>
          <w:lang w:eastAsia="tr-TR"/>
        </w:rPr>
        <w:t>KAPSAM</w:t>
      </w:r>
      <w:r w:rsidRPr="008E0772">
        <w:rPr>
          <w:rFonts w:ascii="Times New Roman" w:hAnsi="Times New Roman" w:cs="Times New Roman"/>
          <w:sz w:val="24"/>
          <w:szCs w:val="24"/>
          <w:lang w:eastAsia="tr-TR"/>
        </w:rPr>
        <w:t> </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Bu Yönerge; Batman Millî Eğitim Müdürlüğü’ne bağlı resmî tüm okul/kurumların iyi örneklerini paylaşmak, bu örneklerden haberdar olmak ve öne çıkarmak için yapılacak çalışmaların düzenlenip yürütülmesiyle ilgili esasları kapsar.</w:t>
      </w:r>
    </w:p>
    <w:p w:rsidR="008E0772" w:rsidRPr="008E0772" w:rsidRDefault="008E0772" w:rsidP="001D3140">
      <w:pPr>
        <w:jc w:val="both"/>
        <w:rPr>
          <w:rFonts w:ascii="Times New Roman" w:hAnsi="Times New Roman" w:cs="Times New Roman"/>
          <w:sz w:val="24"/>
          <w:szCs w:val="24"/>
          <w:lang w:eastAsia="tr-TR"/>
        </w:rPr>
      </w:pPr>
      <w:r w:rsidRPr="00E375CA">
        <w:rPr>
          <w:rFonts w:ascii="Times New Roman" w:hAnsi="Times New Roman" w:cs="Times New Roman"/>
          <w:b/>
          <w:sz w:val="24"/>
          <w:szCs w:val="24"/>
          <w:lang w:eastAsia="tr-TR"/>
        </w:rPr>
        <w:t>TANIMLAR</w:t>
      </w:r>
      <w:r w:rsidRPr="008E0772">
        <w:rPr>
          <w:rFonts w:ascii="Times New Roman" w:hAnsi="Times New Roman" w:cs="Times New Roman"/>
          <w:sz w:val="24"/>
          <w:szCs w:val="24"/>
          <w:lang w:eastAsia="tr-TR"/>
        </w:rPr>
        <w:t> </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Bu yönergede geçen;</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Bakanlık: Millî Eğitim Bakanlığı’nı,</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Valilik: Batman Valiliği’ni,</w:t>
      </w:r>
      <w:r w:rsidRPr="008E0772">
        <w:rPr>
          <w:rFonts w:ascii="Times New Roman" w:hAnsi="Times New Roman" w:cs="Times New Roman"/>
          <w:sz w:val="24"/>
          <w:szCs w:val="24"/>
          <w:lang w:eastAsia="tr-TR"/>
        </w:rPr>
        <w:br/>
      </w: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Müdürlük: Batman Millî Eğitim Müdürlüğü’nü,        </w:t>
      </w:r>
    </w:p>
    <w:p w:rsidR="008E0772" w:rsidRPr="008E0772" w:rsidRDefault="008E0772" w:rsidP="001D3140">
      <w:pPr>
        <w:jc w:val="both"/>
        <w:rPr>
          <w:rFonts w:ascii="Times New Roman" w:hAnsi="Times New Roman" w:cs="Times New Roman"/>
          <w:sz w:val="24"/>
          <w:szCs w:val="24"/>
        </w:rPr>
      </w:pPr>
      <w:r>
        <w:rPr>
          <w:rFonts w:ascii="Times New Roman" w:hAnsi="Times New Roman" w:cs="Times New Roman"/>
          <w:sz w:val="24"/>
          <w:szCs w:val="24"/>
        </w:rPr>
        <w:tab/>
      </w:r>
      <w:r w:rsidRPr="008E0772">
        <w:rPr>
          <w:rFonts w:ascii="Times New Roman" w:hAnsi="Times New Roman" w:cs="Times New Roman"/>
          <w:sz w:val="24"/>
          <w:szCs w:val="24"/>
        </w:rPr>
        <w:t xml:space="preserve"> İl Seçici Kurulu: Yapılan başvuruları belirlenen </w:t>
      </w:r>
      <w:proofErr w:type="gramStart"/>
      <w:r w:rsidRPr="008E0772">
        <w:rPr>
          <w:rFonts w:ascii="Times New Roman" w:hAnsi="Times New Roman" w:cs="Times New Roman"/>
          <w:sz w:val="24"/>
          <w:szCs w:val="24"/>
        </w:rPr>
        <w:t>kriterlere</w:t>
      </w:r>
      <w:proofErr w:type="gramEnd"/>
      <w:r w:rsidRPr="008E0772">
        <w:rPr>
          <w:rFonts w:ascii="Times New Roman" w:hAnsi="Times New Roman" w:cs="Times New Roman"/>
          <w:sz w:val="24"/>
          <w:szCs w:val="24"/>
        </w:rPr>
        <w:t xml:space="preserve"> göre değerlendirmek suretiyle sunum yapacak iyi örnekleri İl Hakem Kuruluna sevk eden, nihai değerlendirme sonunda dereceye giren uygulamaların yaygınlaştırılması için proje tanıtım çalışmalarına ait planlama yapan kurulu,</w:t>
      </w:r>
    </w:p>
    <w:p w:rsidR="008E0772" w:rsidRPr="008E0772" w:rsidRDefault="008E0772" w:rsidP="001D3140">
      <w:pPr>
        <w:jc w:val="both"/>
        <w:rPr>
          <w:rFonts w:ascii="Times New Roman" w:hAnsi="Times New Roman" w:cs="Times New Roman"/>
          <w:sz w:val="24"/>
          <w:szCs w:val="24"/>
        </w:rPr>
      </w:pPr>
      <w:r>
        <w:rPr>
          <w:rFonts w:ascii="Times New Roman" w:hAnsi="Times New Roman" w:cs="Times New Roman"/>
          <w:sz w:val="24"/>
          <w:szCs w:val="24"/>
        </w:rPr>
        <w:tab/>
      </w:r>
      <w:r w:rsidRPr="008E0772">
        <w:rPr>
          <w:rFonts w:ascii="Times New Roman" w:hAnsi="Times New Roman" w:cs="Times New Roman"/>
          <w:sz w:val="24"/>
          <w:szCs w:val="24"/>
        </w:rPr>
        <w:t>İl Hakem Kurulu: Resmi okul/kurumlardan</w:t>
      </w:r>
      <w:r w:rsidRPr="008E0772">
        <w:rPr>
          <w:rFonts w:ascii="Times New Roman" w:hAnsi="Times New Roman" w:cs="Times New Roman"/>
          <w:sz w:val="24"/>
          <w:szCs w:val="24"/>
        </w:rPr>
        <w:tab/>
        <w:t>gelen</w:t>
      </w:r>
      <w:r w:rsidRPr="008E0772">
        <w:rPr>
          <w:rFonts w:ascii="Times New Roman" w:hAnsi="Times New Roman" w:cs="Times New Roman"/>
          <w:sz w:val="24"/>
          <w:szCs w:val="24"/>
        </w:rPr>
        <w:tab/>
        <w:t>başvuruları değerlendirip, bu çalışmalardan başarılı bulunanları yaygınlaştırılması için İl Seçici Kuruluna sevk eden kurulu,</w:t>
      </w:r>
      <w:r w:rsidRPr="008E0772">
        <w:rPr>
          <w:rFonts w:ascii="Times New Roman" w:hAnsi="Times New Roman" w:cs="Times New Roman"/>
          <w:sz w:val="24"/>
          <w:szCs w:val="24"/>
        </w:rPr>
        <w:br/>
      </w:r>
      <w:r w:rsidRPr="008E0772">
        <w:rPr>
          <w:rFonts w:ascii="Times New Roman" w:hAnsi="Times New Roman" w:cs="Times New Roman"/>
          <w:sz w:val="24"/>
          <w:szCs w:val="24"/>
          <w:lang w:eastAsia="tr-TR"/>
        </w:rPr>
        <w:t>OKUL / KURUM: Batman Millî Eğitim Müdürlüğü’ne bağlı resmi tüm okul/ kurumları ifade etmektedir.</w:t>
      </w:r>
    </w:p>
    <w:p w:rsidR="008E0772" w:rsidRPr="00E375CA" w:rsidRDefault="008E0772" w:rsidP="001D3140">
      <w:pPr>
        <w:jc w:val="both"/>
        <w:rPr>
          <w:rFonts w:ascii="Times New Roman" w:hAnsi="Times New Roman" w:cs="Times New Roman"/>
          <w:b/>
          <w:sz w:val="24"/>
          <w:szCs w:val="24"/>
        </w:rPr>
      </w:pPr>
      <w:r w:rsidRPr="00E375CA">
        <w:rPr>
          <w:rFonts w:ascii="Times New Roman" w:hAnsi="Times New Roman" w:cs="Times New Roman"/>
          <w:b/>
          <w:sz w:val="24"/>
          <w:szCs w:val="24"/>
        </w:rPr>
        <w:t>HEDEFLER </w:t>
      </w:r>
    </w:p>
    <w:p w:rsidR="008E0772" w:rsidRPr="008E0772" w:rsidRDefault="008E0772" w:rsidP="001D3140">
      <w:pPr>
        <w:jc w:val="both"/>
        <w:rPr>
          <w:rFonts w:ascii="Times New Roman" w:hAnsi="Times New Roman" w:cs="Times New Roman"/>
          <w:sz w:val="24"/>
          <w:szCs w:val="24"/>
        </w:rPr>
      </w:pPr>
      <w:r>
        <w:rPr>
          <w:rFonts w:ascii="Times New Roman" w:hAnsi="Times New Roman" w:cs="Times New Roman"/>
          <w:sz w:val="24"/>
          <w:szCs w:val="24"/>
        </w:rPr>
        <w:tab/>
      </w:r>
      <w:r w:rsidRPr="008E0772">
        <w:rPr>
          <w:rFonts w:ascii="Times New Roman" w:hAnsi="Times New Roman" w:cs="Times New Roman"/>
          <w:sz w:val="24"/>
          <w:szCs w:val="24"/>
        </w:rPr>
        <w:t xml:space="preserve"> “Eğitimde İyi Örnekler Batman”  eğitim personelimizin geliştirdikleri iyi örnekleri birbirleriyle paylaşmalarına ve birbirlerine model teşkil etmelerine imkân sağlayarak eğitim- öğretim aktivitelerini ve materyallerini geliştirmeyi ve yaygınlaştırmayı hedeflemektedir. Bu bağlamda;</w:t>
      </w:r>
    </w:p>
    <w:p w:rsid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rPr>
        <w:t>Uygulama sonucunda ortaya çıkan iyi örneklerin AR-GE altyapısından yoksun eğitim bölgelerinde (okullar-kurumlar) yaygınlaştırılarak uç bölgelerin birleştirilmesine imkân sağlanması,</w:t>
      </w:r>
    </w:p>
    <w:p w:rsid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 xml:space="preserve"> Eğitim öğretim sürecinde kuruma katkı sağlayan, hizmet sunan paydaş ve tedarikçilerin sundukları hizmet kalitesinin artırılması, </w:t>
      </w:r>
    </w:p>
    <w:p w:rsid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lastRenderedPageBreak/>
        <w:t xml:space="preserve"> Öğrenci, öğretmen, y</w:t>
      </w:r>
      <w:r w:rsidR="005126A6">
        <w:rPr>
          <w:rFonts w:ascii="Times New Roman" w:hAnsi="Times New Roman" w:cs="Times New Roman"/>
          <w:sz w:val="24"/>
          <w:szCs w:val="24"/>
          <w:lang w:eastAsia="tr-TR"/>
        </w:rPr>
        <w:t xml:space="preserve">önetici, veli ve okulla ilişkisi bulunan kişi/ kuruluşların </w:t>
      </w:r>
      <w:r w:rsidRPr="008E0772">
        <w:rPr>
          <w:rFonts w:ascii="Times New Roman" w:hAnsi="Times New Roman" w:cs="Times New Roman"/>
          <w:sz w:val="24"/>
          <w:szCs w:val="24"/>
          <w:lang w:eastAsia="tr-TR"/>
        </w:rPr>
        <w:t>kendilerini geliştirmeleri ve eğitim öğretim faaliyetleri boyunca daha iyi örnekler ortaya koyabilmeleri doğrultusunda motive edilmeleri,</w:t>
      </w:r>
    </w:p>
    <w:p w:rsid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Farklı ve yeni uygulamaları ortaya çıkararak, insan kaynaklarından maksimum düzeyde istifade edilmesi, kamu kaynaklarının doğru ve verimli kullanılmasının sağlanması,</w:t>
      </w:r>
    </w:p>
    <w:p w:rsid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 xml:space="preserve"> Okul aile birliği, mezunlar derneği, STK'lar gibi okula gönüllü hizmet eden kurumların çalışmalarının doğru yönlendirilmesi, eğitime katkı düzeylerinin yükseltilmesi,</w:t>
      </w:r>
    </w:p>
    <w:p w:rsidR="008E0772" w:rsidRP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 xml:space="preserve"> Okul/kurum yardımcı personeli ve okul/kurumun tedarikçilerinin okul/kuruma daha fazla katkı sağlamalarının yolunun açılması,</w:t>
      </w:r>
    </w:p>
    <w:p w:rsidR="008E0772" w:rsidRPr="008E0772" w:rsidRDefault="008E0772" w:rsidP="001D3140">
      <w:pPr>
        <w:pStyle w:val="ListeParagraf"/>
        <w:numPr>
          <w:ilvl w:val="0"/>
          <w:numId w:val="1"/>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İyi örneklerin öncelikle tüm Batman’da uygulanarak yaygınlaşmasının sağlaması.</w:t>
      </w:r>
    </w:p>
    <w:p w:rsidR="00CC71E3" w:rsidRDefault="00CC71E3" w:rsidP="001D3140">
      <w:pPr>
        <w:pStyle w:val="ListeParagraf"/>
        <w:rPr>
          <w:rFonts w:ascii="Times New Roman" w:hAnsi="Times New Roman" w:cs="Times New Roman"/>
          <w:sz w:val="24"/>
          <w:szCs w:val="24"/>
          <w:lang w:eastAsia="tr-TR"/>
        </w:rPr>
      </w:pPr>
    </w:p>
    <w:p w:rsidR="008E0772" w:rsidRDefault="001D3140" w:rsidP="001D3140">
      <w:pPr>
        <w:rPr>
          <w:rFonts w:ascii="Times New Roman" w:hAnsi="Times New Roman" w:cs="Times New Roman"/>
          <w:sz w:val="24"/>
          <w:szCs w:val="24"/>
          <w:lang w:eastAsia="tr-TR"/>
        </w:rPr>
      </w:pPr>
      <w:r>
        <w:rPr>
          <w:rFonts w:ascii="Times New Roman" w:hAnsi="Times New Roman" w:cs="Times New Roman"/>
          <w:b/>
          <w:sz w:val="24"/>
          <w:szCs w:val="24"/>
        </w:rPr>
        <w:t xml:space="preserve">BAŞVURU </w:t>
      </w:r>
      <w:r w:rsidR="008E0772" w:rsidRPr="00E375CA">
        <w:rPr>
          <w:rFonts w:ascii="Times New Roman" w:hAnsi="Times New Roman" w:cs="Times New Roman"/>
          <w:b/>
          <w:sz w:val="24"/>
          <w:szCs w:val="24"/>
        </w:rPr>
        <w:t>İŞLEMLERİ</w:t>
      </w:r>
      <w:r w:rsidR="008E0772" w:rsidRPr="008E0772">
        <w:rPr>
          <w:rFonts w:ascii="Times New Roman" w:hAnsi="Times New Roman" w:cs="Times New Roman"/>
          <w:sz w:val="24"/>
          <w:szCs w:val="24"/>
        </w:rPr>
        <w:t> </w:t>
      </w:r>
      <w:r w:rsidR="008E0772" w:rsidRPr="008E0772">
        <w:rPr>
          <w:rFonts w:ascii="Times New Roman" w:hAnsi="Times New Roman" w:cs="Times New Roman"/>
          <w:sz w:val="24"/>
          <w:szCs w:val="24"/>
        </w:rPr>
        <w:br/>
      </w:r>
      <w:r w:rsidR="008E0772">
        <w:rPr>
          <w:rFonts w:ascii="Times New Roman" w:hAnsi="Times New Roman" w:cs="Times New Roman"/>
          <w:sz w:val="24"/>
          <w:szCs w:val="24"/>
        </w:rPr>
        <w:tab/>
      </w:r>
      <w:r w:rsidR="008E0772" w:rsidRPr="008E0772">
        <w:rPr>
          <w:rFonts w:ascii="Times New Roman" w:hAnsi="Times New Roman" w:cs="Times New Roman"/>
          <w:sz w:val="24"/>
          <w:szCs w:val="24"/>
        </w:rPr>
        <w:t>Katılı</w:t>
      </w:r>
      <w:r w:rsidR="005126A6">
        <w:rPr>
          <w:rFonts w:ascii="Times New Roman" w:hAnsi="Times New Roman" w:cs="Times New Roman"/>
          <w:sz w:val="24"/>
          <w:szCs w:val="24"/>
        </w:rPr>
        <w:t xml:space="preserve">mcı başvuruları </w:t>
      </w:r>
      <w:r>
        <w:rPr>
          <w:rFonts w:ascii="Times New Roman" w:hAnsi="Times New Roman" w:cs="Times New Roman"/>
          <w:sz w:val="24"/>
          <w:szCs w:val="24"/>
        </w:rPr>
        <w:t>12 Şubat</w:t>
      </w:r>
      <w:r w:rsidR="005126A6">
        <w:rPr>
          <w:rFonts w:ascii="Times New Roman" w:hAnsi="Times New Roman" w:cs="Times New Roman"/>
          <w:sz w:val="24"/>
          <w:szCs w:val="24"/>
        </w:rPr>
        <w:t xml:space="preserve"> </w:t>
      </w:r>
      <w:r w:rsidR="008E0772" w:rsidRPr="008E0772">
        <w:rPr>
          <w:rFonts w:ascii="Times New Roman" w:hAnsi="Times New Roman" w:cs="Times New Roman"/>
          <w:sz w:val="24"/>
          <w:szCs w:val="24"/>
        </w:rPr>
        <w:t>2019</w:t>
      </w:r>
      <w:r w:rsidR="005126A6">
        <w:rPr>
          <w:rFonts w:ascii="Times New Roman" w:hAnsi="Times New Roman" w:cs="Times New Roman"/>
          <w:sz w:val="24"/>
          <w:szCs w:val="24"/>
        </w:rPr>
        <w:t>-</w:t>
      </w:r>
      <w:r>
        <w:rPr>
          <w:rFonts w:ascii="Times New Roman" w:hAnsi="Times New Roman" w:cs="Times New Roman"/>
          <w:sz w:val="24"/>
          <w:szCs w:val="24"/>
        </w:rPr>
        <w:t>08 Mart</w:t>
      </w:r>
      <w:r w:rsidR="005126A6">
        <w:rPr>
          <w:rFonts w:ascii="Times New Roman" w:hAnsi="Times New Roman" w:cs="Times New Roman"/>
          <w:sz w:val="24"/>
          <w:szCs w:val="24"/>
        </w:rPr>
        <w:t xml:space="preserve"> 2019</w:t>
      </w:r>
      <w:r w:rsidR="008E0772" w:rsidRPr="008E0772">
        <w:rPr>
          <w:rFonts w:ascii="Times New Roman" w:hAnsi="Times New Roman" w:cs="Times New Roman"/>
          <w:sz w:val="24"/>
          <w:szCs w:val="24"/>
        </w:rPr>
        <w:t xml:space="preserve"> tarihleri arasında yapılacaktır. İl Milli Eğitim Müdürlüğü web sayfasında ilan edilecek başvuru formu doldurularak projeye ait Powerpoint sunusu (ppt) varsa resimler ve diğer ekleri de hazırlanıp CD/DVD formatında hazırlanarak resmi yazıyla İlçe Milli Eğitim Müdürlükleri Strateji Geliştirme Hizmetleri Bölümleri kanalıyla Batman İl Milli Eğitim Müdürlüğüne gönderilecektir.</w:t>
      </w:r>
      <w:r w:rsidR="008E0772" w:rsidRPr="008E0772">
        <w:rPr>
          <w:rFonts w:ascii="Times New Roman" w:hAnsi="Times New Roman" w:cs="Times New Roman"/>
          <w:sz w:val="24"/>
          <w:szCs w:val="24"/>
          <w:lang w:eastAsia="tr-TR"/>
        </w:rPr>
        <w:t> </w:t>
      </w:r>
    </w:p>
    <w:p w:rsidR="001D3140" w:rsidRDefault="001D3140" w:rsidP="001D3140">
      <w:pPr>
        <w:rPr>
          <w:rFonts w:ascii="Times New Roman" w:hAnsi="Times New Roman" w:cs="Times New Roman"/>
          <w:sz w:val="24"/>
          <w:szCs w:val="24"/>
          <w:lang w:eastAsia="tr-TR"/>
        </w:rPr>
      </w:pPr>
    </w:p>
    <w:p w:rsidR="008E0772" w:rsidRPr="008E0772" w:rsidRDefault="008E0772" w:rsidP="001D3140">
      <w:pPr>
        <w:rPr>
          <w:rFonts w:ascii="Times New Roman" w:hAnsi="Times New Roman" w:cs="Times New Roman"/>
          <w:sz w:val="24"/>
          <w:szCs w:val="24"/>
          <w:lang w:eastAsia="tr-TR"/>
        </w:rPr>
      </w:pPr>
      <w:r w:rsidRPr="00E375CA">
        <w:rPr>
          <w:rFonts w:ascii="Times New Roman" w:hAnsi="Times New Roman" w:cs="Times New Roman"/>
          <w:b/>
          <w:sz w:val="24"/>
          <w:szCs w:val="24"/>
        </w:rPr>
        <w:t>BAŞVURU KOŞULLARI </w:t>
      </w:r>
      <w:r w:rsidRPr="00E375CA">
        <w:rPr>
          <w:rFonts w:ascii="Times New Roman" w:hAnsi="Times New Roman" w:cs="Times New Roman"/>
          <w:b/>
          <w:sz w:val="24"/>
          <w:szCs w:val="24"/>
        </w:rPr>
        <w:br/>
      </w:r>
      <w:r w:rsidRPr="00E375CA">
        <w:rPr>
          <w:rFonts w:ascii="Times New Roman" w:hAnsi="Times New Roman" w:cs="Times New Roman"/>
          <w:b/>
          <w:sz w:val="24"/>
          <w:szCs w:val="24"/>
        </w:rPr>
        <w:tab/>
      </w:r>
      <w:r w:rsidRPr="008E0772">
        <w:rPr>
          <w:rFonts w:ascii="Times New Roman" w:hAnsi="Times New Roman" w:cs="Times New Roman"/>
          <w:sz w:val="24"/>
          <w:szCs w:val="24"/>
        </w:rPr>
        <w:t>Batman İl Milli Eğitim Müdürlüğü’ne bağlı resmi okul/kurumlarda görev yapan kişi ya da kişiler iyi örnek oluşturduğuna inandıkları uygulamalarını sunmak üzere başvurabilirler.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Kişiler tek kategoride, okul/kurumlar birden çok kategoride başvuru yapabilir.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Başvurusu yapılacak iyi örneğin eğitim öğretim faaliyetlerini geliştirmeyi amaçlayan bir yönü olmalıdır.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Başvurusu yapılacak iyi örneğin uygulanmış ve sonuçlarının alınmış olması (anket, belge, tutanak vs.) gerekmektedir.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Başvurusu yapılacak iyi örnek özgün olmalıdır.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Başvurusu yapılacak iyi örnek uygulanabilir, sürdürülebilir ve yaygınlaştırılabilir olmalıdır.</w:t>
      </w:r>
    </w:p>
    <w:p w:rsidR="008E0772" w:rsidRPr="008E0772" w:rsidRDefault="008E0772" w:rsidP="001D3140">
      <w:pPr>
        <w:pStyle w:val="ListeParagraf"/>
        <w:numPr>
          <w:ilvl w:val="0"/>
          <w:numId w:val="2"/>
        </w:numPr>
        <w:jc w:val="both"/>
        <w:rPr>
          <w:rFonts w:ascii="Times New Roman" w:hAnsi="Times New Roman" w:cs="Times New Roman"/>
          <w:sz w:val="24"/>
          <w:szCs w:val="24"/>
        </w:rPr>
      </w:pPr>
      <w:r w:rsidRPr="008E0772">
        <w:rPr>
          <w:rFonts w:ascii="Times New Roman" w:hAnsi="Times New Roman" w:cs="Times New Roman"/>
          <w:sz w:val="24"/>
          <w:szCs w:val="24"/>
        </w:rPr>
        <w:t>Yapılacak çalışmalar sağlık, güvenlik gibi konularda riskler içermemelidir.</w:t>
      </w:r>
    </w:p>
    <w:p w:rsidR="008E0772" w:rsidRPr="008E0772" w:rsidRDefault="008E0772" w:rsidP="008E0772">
      <w:pPr>
        <w:rPr>
          <w:rFonts w:ascii="Times New Roman" w:hAnsi="Times New Roman" w:cs="Times New Roman"/>
          <w:sz w:val="24"/>
          <w:szCs w:val="24"/>
        </w:rPr>
      </w:pPr>
    </w:p>
    <w:p w:rsidR="008E0772" w:rsidRPr="008E0772" w:rsidRDefault="008E0772" w:rsidP="008E0772">
      <w:pPr>
        <w:rPr>
          <w:rFonts w:ascii="Times New Roman" w:hAnsi="Times New Roman" w:cs="Times New Roman"/>
          <w:sz w:val="24"/>
          <w:szCs w:val="24"/>
        </w:rPr>
      </w:pPr>
    </w:p>
    <w:p w:rsidR="008E0772" w:rsidRDefault="008E0772" w:rsidP="008E0772">
      <w:pPr>
        <w:rPr>
          <w:rFonts w:ascii="Times New Roman" w:hAnsi="Times New Roman" w:cs="Times New Roman"/>
          <w:sz w:val="24"/>
          <w:szCs w:val="24"/>
          <w:lang w:eastAsia="tr-TR"/>
        </w:rPr>
      </w:pPr>
    </w:p>
    <w:p w:rsidR="008E0772" w:rsidRDefault="008E0772" w:rsidP="008E0772">
      <w:pPr>
        <w:rPr>
          <w:rFonts w:ascii="Times New Roman" w:hAnsi="Times New Roman" w:cs="Times New Roman"/>
          <w:sz w:val="24"/>
          <w:szCs w:val="24"/>
          <w:lang w:eastAsia="tr-TR"/>
        </w:rPr>
      </w:pPr>
    </w:p>
    <w:p w:rsidR="008E0772" w:rsidRPr="008E0772" w:rsidRDefault="008E0772" w:rsidP="008E0772">
      <w:pPr>
        <w:rPr>
          <w:rFonts w:ascii="Times New Roman" w:hAnsi="Times New Roman" w:cs="Times New Roman"/>
          <w:sz w:val="24"/>
          <w:szCs w:val="24"/>
          <w:lang w:eastAsia="tr-TR"/>
        </w:rPr>
      </w:pPr>
    </w:p>
    <w:p w:rsidR="008E0772" w:rsidRPr="00E375CA" w:rsidRDefault="008E0772" w:rsidP="001D3140">
      <w:pPr>
        <w:jc w:val="both"/>
        <w:rPr>
          <w:rFonts w:ascii="Times New Roman" w:hAnsi="Times New Roman" w:cs="Times New Roman"/>
          <w:b/>
          <w:sz w:val="24"/>
          <w:szCs w:val="24"/>
          <w:lang w:eastAsia="tr-TR"/>
        </w:rPr>
      </w:pPr>
      <w:r w:rsidRPr="00E375CA">
        <w:rPr>
          <w:rFonts w:ascii="Times New Roman" w:hAnsi="Times New Roman" w:cs="Times New Roman"/>
          <w:b/>
          <w:sz w:val="24"/>
          <w:szCs w:val="24"/>
          <w:lang w:eastAsia="tr-TR"/>
        </w:rPr>
        <w:t>BAŞVURU KATEGORİLERİ</w:t>
      </w:r>
    </w:p>
    <w:p w:rsidR="008E0772" w:rsidRPr="008E0772" w:rsidRDefault="008E0772" w:rsidP="001D3140">
      <w:pPr>
        <w:pStyle w:val="ListeParagraf"/>
        <w:numPr>
          <w:ilvl w:val="0"/>
          <w:numId w:val="3"/>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lastRenderedPageBreak/>
        <w:t>Kültürel Örnekler</w:t>
      </w:r>
    </w:p>
    <w:p w:rsidR="008E0772" w:rsidRPr="008E0772" w:rsidRDefault="008E0772" w:rsidP="001D3140">
      <w:pPr>
        <w:pStyle w:val="ListeParagraf"/>
        <w:numPr>
          <w:ilvl w:val="0"/>
          <w:numId w:val="3"/>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Eğitim Ortamlarını Geliştirme</w:t>
      </w:r>
      <w:r w:rsidR="00213B4C">
        <w:rPr>
          <w:rFonts w:ascii="Times New Roman" w:hAnsi="Times New Roman" w:cs="Times New Roman"/>
          <w:sz w:val="24"/>
          <w:szCs w:val="24"/>
          <w:lang w:eastAsia="tr-TR"/>
        </w:rPr>
        <w:t>,</w:t>
      </w:r>
      <w:r w:rsidR="00213B4C" w:rsidRPr="00213B4C">
        <w:rPr>
          <w:rFonts w:ascii="Times New Roman" w:hAnsi="Times New Roman" w:cs="Times New Roman"/>
          <w:sz w:val="24"/>
          <w:szCs w:val="24"/>
          <w:u w:val="single"/>
        </w:rPr>
        <w:t xml:space="preserve"> </w:t>
      </w:r>
      <w:r w:rsidR="00213B4C" w:rsidRPr="00582FCB">
        <w:rPr>
          <w:rFonts w:ascii="Times New Roman" w:hAnsi="Times New Roman" w:cs="Times New Roman"/>
          <w:sz w:val="24"/>
          <w:szCs w:val="24"/>
          <w:u w:val="single"/>
        </w:rPr>
        <w:t>Halkla İlişkiler ve İletişim</w:t>
      </w:r>
      <w:r w:rsidRPr="008E0772">
        <w:rPr>
          <w:rFonts w:ascii="Times New Roman" w:hAnsi="Times New Roman" w:cs="Times New Roman"/>
          <w:sz w:val="24"/>
          <w:szCs w:val="24"/>
          <w:lang w:eastAsia="tr-TR"/>
        </w:rPr>
        <w:t xml:space="preserve"> Uygulamaları</w:t>
      </w:r>
    </w:p>
    <w:p w:rsidR="008E0772" w:rsidRPr="008E0772" w:rsidRDefault="008E0772" w:rsidP="001D3140">
      <w:pPr>
        <w:pStyle w:val="ListeParagraf"/>
        <w:numPr>
          <w:ilvl w:val="0"/>
          <w:numId w:val="3"/>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Bilim ve Teknoloji Uygulamaları</w:t>
      </w:r>
    </w:p>
    <w:p w:rsidR="008E0772" w:rsidRPr="008E0772" w:rsidRDefault="008E0772" w:rsidP="001D3140">
      <w:pPr>
        <w:pStyle w:val="ListeParagraf"/>
        <w:numPr>
          <w:ilvl w:val="0"/>
          <w:numId w:val="3"/>
        </w:num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 xml:space="preserve">Çevre ve Çevre Bilinci                   </w:t>
      </w:r>
    </w:p>
    <w:p w:rsidR="00582FCB" w:rsidRPr="00657C9D" w:rsidRDefault="008E0772" w:rsidP="001D3140">
      <w:pPr>
        <w:pStyle w:val="ListeParagraf"/>
        <w:numPr>
          <w:ilvl w:val="0"/>
          <w:numId w:val="3"/>
        </w:numPr>
        <w:jc w:val="both"/>
        <w:rPr>
          <w:rFonts w:ascii="Times New Roman" w:hAnsi="Times New Roman" w:cs="Times New Roman"/>
          <w:sz w:val="24"/>
          <w:szCs w:val="24"/>
          <w:lang w:eastAsia="tr-TR"/>
        </w:rPr>
      </w:pPr>
      <w:r w:rsidRPr="008E0772">
        <w:rPr>
          <w:rFonts w:ascii="Times New Roman" w:hAnsi="Times New Roman" w:cs="Times New Roman"/>
          <w:sz w:val="24"/>
          <w:szCs w:val="24"/>
        </w:rPr>
        <w:t>Dezavantajlı Öğrenci Ve Kesimlere Yönelik Uygulama Örnekleri</w:t>
      </w:r>
    </w:p>
    <w:p w:rsidR="008E0772" w:rsidRPr="008E0772" w:rsidRDefault="008E0772" w:rsidP="001D3140">
      <w:pPr>
        <w:jc w:val="both"/>
        <w:rPr>
          <w:rFonts w:ascii="Times New Roman" w:hAnsi="Times New Roman" w:cs="Times New Roman"/>
          <w:sz w:val="24"/>
          <w:szCs w:val="24"/>
          <w:u w:val="single"/>
          <w:lang w:eastAsia="tr-TR"/>
        </w:rPr>
      </w:pPr>
      <w:r w:rsidRPr="008E0772">
        <w:rPr>
          <w:rFonts w:ascii="Times New Roman" w:hAnsi="Times New Roman" w:cs="Times New Roman"/>
          <w:sz w:val="24"/>
          <w:szCs w:val="24"/>
          <w:u w:val="single"/>
          <w:lang w:eastAsia="tr-TR"/>
        </w:rPr>
        <w:t>Kültürel Örnekler</w:t>
      </w:r>
    </w:p>
    <w:p w:rsidR="00657C9D" w:rsidRPr="008E0772" w:rsidRDefault="008E0772" w:rsidP="001D3140">
      <w:pPr>
        <w:spacing w:line="360" w:lineRule="auto"/>
        <w:jc w:val="both"/>
        <w:rPr>
          <w:rFonts w:ascii="Times New Roman" w:hAnsi="Times New Roman" w:cs="Times New Roman"/>
          <w:sz w:val="24"/>
          <w:szCs w:val="24"/>
        </w:rPr>
      </w:pP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Kültürel faaliyetler ve medeniyet anlayışı alanlarında yapılan (eğitim, kültür, edebiyat, sanat, değerler, STK- kamu kurumları ve özel sektör işbirliği, veli eğiti</w:t>
      </w:r>
      <w:r w:rsidR="00657C9D">
        <w:rPr>
          <w:rFonts w:ascii="Times New Roman" w:hAnsi="Times New Roman" w:cs="Times New Roman"/>
          <w:sz w:val="24"/>
          <w:szCs w:val="24"/>
          <w:lang w:eastAsia="tr-TR"/>
        </w:rPr>
        <w:t>mi, gezi vb.) tüm faaliyetler ile</w:t>
      </w:r>
      <w:r w:rsidR="00657C9D" w:rsidRPr="00657C9D">
        <w:rPr>
          <w:rFonts w:ascii="Times New Roman" w:hAnsi="Times New Roman" w:cs="Times New Roman"/>
          <w:sz w:val="24"/>
          <w:szCs w:val="24"/>
        </w:rPr>
        <w:t xml:space="preserve"> </w:t>
      </w:r>
      <w:r w:rsidR="00657C9D" w:rsidRPr="00933179">
        <w:rPr>
          <w:rFonts w:ascii="Times New Roman" w:hAnsi="Times New Roman" w:cs="Times New Roman"/>
          <w:sz w:val="24"/>
          <w:szCs w:val="24"/>
        </w:rPr>
        <w:t xml:space="preserve">kurum çalışanlarının anlayış güven ve desteğini kazanmak için kurum tarafından yapılan çalışma </w:t>
      </w:r>
      <w:proofErr w:type="gramStart"/>
      <w:r w:rsidR="00657C9D" w:rsidRPr="00933179">
        <w:rPr>
          <w:rFonts w:ascii="Times New Roman" w:hAnsi="Times New Roman" w:cs="Times New Roman"/>
          <w:sz w:val="24"/>
          <w:szCs w:val="24"/>
        </w:rPr>
        <w:t>örnekleri,</w:t>
      </w:r>
      <w:r w:rsidR="00657C9D">
        <w:rPr>
          <w:rFonts w:ascii="Times New Roman" w:hAnsi="Times New Roman" w:cs="Times New Roman"/>
          <w:sz w:val="24"/>
          <w:szCs w:val="24"/>
        </w:rPr>
        <w:t>sağlıklı</w:t>
      </w:r>
      <w:proofErr w:type="gramEnd"/>
      <w:r w:rsidR="00657C9D">
        <w:rPr>
          <w:rFonts w:ascii="Times New Roman" w:hAnsi="Times New Roman" w:cs="Times New Roman"/>
          <w:sz w:val="24"/>
          <w:szCs w:val="24"/>
        </w:rPr>
        <w:t xml:space="preserve"> iletişim örneklerini,</w:t>
      </w:r>
      <w:r w:rsidR="00657C9D" w:rsidRPr="00933179">
        <w:rPr>
          <w:rFonts w:ascii="Times New Roman" w:hAnsi="Times New Roman" w:cs="Times New Roman"/>
          <w:sz w:val="24"/>
          <w:szCs w:val="24"/>
        </w:rPr>
        <w:t xml:space="preserve"> okul/kurum çalışanları ile öğrenci, veli ve diğer paydaşların performans ve mutluluklarını artırmaya yönelik öğrenme-öğretme etkinliklerini içerir. Çalışma koşulları, çalışanlar arası iletişimin iyileştirilmesi gibi belirli aralıklarla okul/kurum yemeği, sosyal aktiviteler, spor faaliyetleri düzenleyerek çalışanları bir araya getirmek vb. uygulama örneklerini içermektedir.</w:t>
      </w:r>
    </w:p>
    <w:p w:rsidR="008E0772" w:rsidRPr="008E0772" w:rsidRDefault="008E0772" w:rsidP="001D3140">
      <w:p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 xml:space="preserve"> </w:t>
      </w:r>
      <w:proofErr w:type="gramStart"/>
      <w:r w:rsidRPr="008E0772">
        <w:rPr>
          <w:rFonts w:ascii="Times New Roman" w:hAnsi="Times New Roman" w:cs="Times New Roman"/>
          <w:sz w:val="24"/>
          <w:szCs w:val="24"/>
          <w:lang w:eastAsia="tr-TR"/>
        </w:rPr>
        <w:t>etkinlikleri</w:t>
      </w:r>
      <w:proofErr w:type="gramEnd"/>
      <w:r w:rsidRPr="008E0772">
        <w:rPr>
          <w:rFonts w:ascii="Times New Roman" w:hAnsi="Times New Roman" w:cs="Times New Roman"/>
          <w:sz w:val="24"/>
          <w:szCs w:val="24"/>
          <w:lang w:eastAsia="tr-TR"/>
        </w:rPr>
        <w:t xml:space="preserve"> içerir.</w:t>
      </w:r>
    </w:p>
    <w:p w:rsidR="008E0772" w:rsidRPr="008E0772" w:rsidRDefault="008E0772" w:rsidP="001D3140">
      <w:pPr>
        <w:jc w:val="both"/>
        <w:rPr>
          <w:rFonts w:ascii="Times New Roman" w:hAnsi="Times New Roman" w:cs="Times New Roman"/>
          <w:sz w:val="24"/>
          <w:szCs w:val="24"/>
          <w:u w:val="single"/>
          <w:lang w:eastAsia="tr-TR"/>
        </w:rPr>
      </w:pPr>
      <w:r w:rsidRPr="008E0772">
        <w:rPr>
          <w:rFonts w:ascii="Times New Roman" w:hAnsi="Times New Roman" w:cs="Times New Roman"/>
          <w:sz w:val="24"/>
          <w:szCs w:val="24"/>
          <w:u w:val="single"/>
          <w:lang w:eastAsia="tr-TR"/>
        </w:rPr>
        <w:t>Eğitim Ortamlarını Geliştirme Uygulamaları</w:t>
      </w:r>
    </w:p>
    <w:p w:rsidR="008E0772" w:rsidRPr="008E0772" w:rsidRDefault="008E0772" w:rsidP="001D314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Kurumun fiziki şartlarına yönelik iyileştirme, okul güvenliği, STK- kamu kurumları ve özel sektör işbirliği, rehberlik, özel eğitim, iletişim, sağlık, afet bilinci vb. uygulamalar, tüm faaliyetler ve etkinlikleri içerir.</w:t>
      </w:r>
    </w:p>
    <w:p w:rsidR="008E0772" w:rsidRPr="008E0772" w:rsidRDefault="008E0772" w:rsidP="001D3140">
      <w:pPr>
        <w:jc w:val="both"/>
        <w:rPr>
          <w:rFonts w:ascii="Times New Roman" w:hAnsi="Times New Roman" w:cs="Times New Roman"/>
          <w:sz w:val="24"/>
          <w:szCs w:val="24"/>
          <w:u w:val="single"/>
          <w:lang w:eastAsia="tr-TR"/>
        </w:rPr>
      </w:pPr>
      <w:r w:rsidRPr="008E0772">
        <w:rPr>
          <w:rFonts w:ascii="Times New Roman" w:hAnsi="Times New Roman" w:cs="Times New Roman"/>
          <w:sz w:val="24"/>
          <w:szCs w:val="24"/>
          <w:u w:val="single"/>
          <w:lang w:eastAsia="tr-TR"/>
        </w:rPr>
        <w:t>Bilim ve Teknoloji Uygulamaları</w:t>
      </w:r>
    </w:p>
    <w:p w:rsidR="008E0772" w:rsidRPr="008E0772" w:rsidRDefault="008E0772" w:rsidP="001D314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Bilimsel alanda yapılan her türlü uygulama, teknoloji kullanımı, sosyal medya, kodlama, robotik, STEM vb. eğitim içeriği ya da eğitim ortamı/aracı olarak düşünülerek yapılan uygulamaları içerir. </w:t>
      </w:r>
    </w:p>
    <w:p w:rsidR="008E0772" w:rsidRPr="008E0772" w:rsidRDefault="008E0772" w:rsidP="001D3140">
      <w:pPr>
        <w:jc w:val="both"/>
        <w:rPr>
          <w:rFonts w:ascii="Times New Roman" w:hAnsi="Times New Roman" w:cs="Times New Roman"/>
          <w:sz w:val="24"/>
          <w:szCs w:val="24"/>
          <w:u w:val="single"/>
        </w:rPr>
      </w:pPr>
      <w:r w:rsidRPr="008E0772">
        <w:rPr>
          <w:rFonts w:ascii="Times New Roman" w:hAnsi="Times New Roman" w:cs="Times New Roman"/>
          <w:sz w:val="24"/>
          <w:szCs w:val="24"/>
          <w:u w:val="single"/>
        </w:rPr>
        <w:t>Çevre ve Çevre Bilinci</w:t>
      </w:r>
    </w:p>
    <w:p w:rsidR="008E0772" w:rsidRPr="008E0772" w:rsidRDefault="008E0772" w:rsidP="001D314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8E0772">
        <w:rPr>
          <w:rFonts w:ascii="Times New Roman" w:hAnsi="Times New Roman" w:cs="Times New Roman"/>
          <w:sz w:val="24"/>
          <w:szCs w:val="24"/>
          <w:lang w:eastAsia="tr-TR"/>
        </w:rPr>
        <w:t>Çevre bilinci, atık yönetimi, yenilenebilir enerji kaynakları, geri dönüşüm, enerji tasarrufu vb. eğitim içeriği ya da eğitim ortamı/aracı olarak düşünülerek yapılan uygulamaları içerir.</w:t>
      </w:r>
    </w:p>
    <w:p w:rsidR="008E0772" w:rsidRPr="008E0772" w:rsidRDefault="008E0772" w:rsidP="001D3140">
      <w:pPr>
        <w:jc w:val="both"/>
        <w:rPr>
          <w:rFonts w:ascii="Times New Roman" w:hAnsi="Times New Roman" w:cs="Times New Roman"/>
          <w:sz w:val="24"/>
          <w:szCs w:val="24"/>
        </w:rPr>
      </w:pPr>
      <w:r w:rsidRPr="008E0772">
        <w:rPr>
          <w:rFonts w:ascii="Times New Roman" w:hAnsi="Times New Roman" w:cs="Times New Roman"/>
          <w:sz w:val="24"/>
          <w:szCs w:val="24"/>
          <w:u w:val="single"/>
        </w:rPr>
        <w:t>Dezavantajlı Kesimlere Yönelik Uygulama Örnekleri</w:t>
      </w:r>
    </w:p>
    <w:p w:rsidR="008E0772" w:rsidRDefault="008E0772" w:rsidP="001D3140">
      <w:pPr>
        <w:jc w:val="both"/>
        <w:rPr>
          <w:rFonts w:ascii="Times New Roman" w:hAnsi="Times New Roman" w:cs="Times New Roman"/>
          <w:sz w:val="24"/>
          <w:szCs w:val="24"/>
        </w:rPr>
      </w:pPr>
      <w:r>
        <w:rPr>
          <w:rFonts w:ascii="Times New Roman" w:hAnsi="Times New Roman" w:cs="Times New Roman"/>
          <w:sz w:val="24"/>
          <w:szCs w:val="24"/>
        </w:rPr>
        <w:tab/>
      </w:r>
      <w:r w:rsidR="00933179">
        <w:rPr>
          <w:rFonts w:ascii="Times New Roman" w:hAnsi="Times New Roman" w:cs="Times New Roman"/>
          <w:sz w:val="24"/>
          <w:szCs w:val="24"/>
        </w:rPr>
        <w:t>Göç,</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terör,</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doğal afet,</w:t>
      </w:r>
      <w:r w:rsidR="001D3140">
        <w:rPr>
          <w:rFonts w:ascii="Times New Roman" w:hAnsi="Times New Roman" w:cs="Times New Roman"/>
          <w:sz w:val="24"/>
          <w:szCs w:val="24"/>
        </w:rPr>
        <w:t xml:space="preserve"> </w:t>
      </w:r>
      <w:proofErr w:type="gramStart"/>
      <w:r w:rsidR="00933179">
        <w:rPr>
          <w:rFonts w:ascii="Times New Roman" w:hAnsi="Times New Roman" w:cs="Times New Roman"/>
          <w:sz w:val="24"/>
          <w:szCs w:val="24"/>
        </w:rPr>
        <w:t>travma</w:t>
      </w:r>
      <w:proofErr w:type="gramEnd"/>
      <w:r w:rsidR="00933179">
        <w:rPr>
          <w:rFonts w:ascii="Times New Roman" w:hAnsi="Times New Roman" w:cs="Times New Roman"/>
          <w:sz w:val="24"/>
          <w:szCs w:val="24"/>
        </w:rPr>
        <w:t>,</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ihmal-istismar,</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şiddet,</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koruma altında ki çocuklar,</w:t>
      </w:r>
      <w:r w:rsidR="001D3140">
        <w:rPr>
          <w:rFonts w:ascii="Times New Roman" w:hAnsi="Times New Roman" w:cs="Times New Roman"/>
          <w:sz w:val="24"/>
          <w:szCs w:val="24"/>
        </w:rPr>
        <w:t xml:space="preserve"> </w:t>
      </w:r>
      <w:r w:rsidR="00933179">
        <w:rPr>
          <w:rFonts w:ascii="Times New Roman" w:hAnsi="Times New Roman" w:cs="Times New Roman"/>
          <w:sz w:val="24"/>
          <w:szCs w:val="24"/>
        </w:rPr>
        <w:t>yoksulluk vb. konularda yapılan uygulamaları içerir.</w:t>
      </w:r>
    </w:p>
    <w:p w:rsidR="00005FBC" w:rsidRDefault="00005FBC" w:rsidP="008E0772">
      <w:pPr>
        <w:rPr>
          <w:rFonts w:ascii="Times New Roman" w:hAnsi="Times New Roman" w:cs="Times New Roman"/>
          <w:sz w:val="24"/>
          <w:szCs w:val="24"/>
          <w:u w:val="single"/>
        </w:rPr>
      </w:pPr>
    </w:p>
    <w:p w:rsidR="008E0772" w:rsidRPr="00E375CA" w:rsidRDefault="008E0772" w:rsidP="008E0772">
      <w:pPr>
        <w:rPr>
          <w:rFonts w:ascii="Times New Roman" w:hAnsi="Times New Roman" w:cs="Times New Roman"/>
          <w:b/>
          <w:sz w:val="24"/>
          <w:szCs w:val="24"/>
          <w:lang w:eastAsia="tr-TR"/>
        </w:rPr>
      </w:pPr>
      <w:r w:rsidRPr="00E375CA">
        <w:rPr>
          <w:rFonts w:ascii="Times New Roman" w:hAnsi="Times New Roman" w:cs="Times New Roman"/>
          <w:b/>
          <w:sz w:val="24"/>
          <w:szCs w:val="24"/>
          <w:lang w:eastAsia="tr-TR"/>
        </w:rPr>
        <w:t>BAŞVURU EKLERİ </w:t>
      </w:r>
    </w:p>
    <w:p w:rsidR="008E0772" w:rsidRPr="008E0772" w:rsidRDefault="00E375CA" w:rsidP="001D3140">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E0772" w:rsidRPr="008E0772">
        <w:rPr>
          <w:rFonts w:ascii="Times New Roman" w:hAnsi="Times New Roman" w:cs="Times New Roman"/>
          <w:sz w:val="24"/>
          <w:szCs w:val="24"/>
        </w:rPr>
        <w:t>Batman İl Milli Eğitim Müdürlüğü tarafından başvurusu alınarak yapılan değerlendirmeler sonucunda, başvuruları sunuma hak kazanan projelerden başvuru ekleri istenecektir. İlan edilen gün ve saatte proje koordinatörleri tarafından İl Hakem Kurulu’na proje hakkında sunum yapılacaktır. Sunum bitiminde projeye ait sunum ve ekleri (Powerpoint sunumu, proje resimleri ve diğer belgelerde boyut ve biçiminde herhangi bir değişiklik yapılmadan) imza karşılığı proje koordinatörlerine teslim edilecektir. Başvuru eklerini teslim etmeyen projeler değerlendirmeye alınmayacaktır.</w:t>
      </w:r>
    </w:p>
    <w:p w:rsidR="008E0772" w:rsidRPr="008E0772" w:rsidRDefault="008E0772" w:rsidP="001D3140">
      <w:pPr>
        <w:jc w:val="both"/>
        <w:rPr>
          <w:rFonts w:ascii="Times New Roman" w:hAnsi="Times New Roman" w:cs="Times New Roman"/>
          <w:b/>
          <w:sz w:val="24"/>
          <w:szCs w:val="24"/>
        </w:rPr>
      </w:pPr>
      <w:bookmarkStart w:id="1" w:name="_bookmark6"/>
      <w:bookmarkEnd w:id="1"/>
      <w:r w:rsidRPr="008E0772">
        <w:rPr>
          <w:rFonts w:ascii="Times New Roman" w:hAnsi="Times New Roman" w:cs="Times New Roman"/>
          <w:b/>
          <w:sz w:val="24"/>
          <w:szCs w:val="24"/>
        </w:rPr>
        <w:t>Kurullar ve Değerlendirme, Sonuçların Açıklanması, Sunum Şartları ve Ödüllendirme</w:t>
      </w:r>
    </w:p>
    <w:p w:rsidR="008E0772" w:rsidRPr="008E0772" w:rsidRDefault="008E0772" w:rsidP="001D3140">
      <w:pPr>
        <w:jc w:val="both"/>
        <w:rPr>
          <w:rFonts w:ascii="Times New Roman" w:hAnsi="Times New Roman" w:cs="Times New Roman"/>
          <w:sz w:val="24"/>
          <w:szCs w:val="24"/>
        </w:rPr>
      </w:pPr>
      <w:r w:rsidRPr="008E0772">
        <w:rPr>
          <w:rFonts w:ascii="Times New Roman" w:hAnsi="Times New Roman" w:cs="Times New Roman"/>
          <w:sz w:val="24"/>
          <w:szCs w:val="24"/>
        </w:rPr>
        <w:t xml:space="preserve">1-İl Seçici </w:t>
      </w:r>
      <w:r w:rsidR="00E375CA" w:rsidRPr="008E0772">
        <w:rPr>
          <w:rFonts w:ascii="Times New Roman" w:hAnsi="Times New Roman" w:cs="Times New Roman"/>
          <w:sz w:val="24"/>
          <w:szCs w:val="24"/>
        </w:rPr>
        <w:t>Kurulu: 5</w:t>
      </w:r>
      <w:r w:rsidRPr="008E0772">
        <w:rPr>
          <w:rFonts w:ascii="Times New Roman" w:hAnsi="Times New Roman" w:cs="Times New Roman"/>
          <w:sz w:val="24"/>
          <w:szCs w:val="24"/>
        </w:rPr>
        <w:t xml:space="preserve"> öğretmenden oluşur. </w:t>
      </w:r>
      <w:r w:rsidR="00252D24">
        <w:rPr>
          <w:rFonts w:ascii="Times New Roman" w:hAnsi="Times New Roman" w:cs="Times New Roman"/>
          <w:sz w:val="24"/>
          <w:szCs w:val="24"/>
        </w:rPr>
        <w:t>(RAM,Halk Eğitim,ARGE görevli öğretmenlerden)</w:t>
      </w:r>
    </w:p>
    <w:p w:rsidR="008E0772" w:rsidRPr="008E0772" w:rsidRDefault="008E0772" w:rsidP="001D3140">
      <w:pPr>
        <w:jc w:val="both"/>
        <w:rPr>
          <w:rFonts w:ascii="Times New Roman" w:hAnsi="Times New Roman" w:cs="Times New Roman"/>
          <w:sz w:val="24"/>
          <w:szCs w:val="24"/>
        </w:rPr>
      </w:pPr>
      <w:r w:rsidRPr="008E0772">
        <w:rPr>
          <w:rFonts w:ascii="Times New Roman" w:hAnsi="Times New Roman" w:cs="Times New Roman"/>
          <w:sz w:val="24"/>
          <w:szCs w:val="24"/>
        </w:rPr>
        <w:t xml:space="preserve">2- İl Hakem Kurulu: İl Milli Eğitim müdür yardımcısı ve 2 şube </w:t>
      </w:r>
      <w:r w:rsidR="00E375CA" w:rsidRPr="008E0772">
        <w:rPr>
          <w:rFonts w:ascii="Times New Roman" w:hAnsi="Times New Roman" w:cs="Times New Roman"/>
          <w:sz w:val="24"/>
          <w:szCs w:val="24"/>
        </w:rPr>
        <w:t>müdüründen, RAM müdüründen</w:t>
      </w:r>
      <w:r>
        <w:rPr>
          <w:rFonts w:ascii="Times New Roman" w:hAnsi="Times New Roman" w:cs="Times New Roman"/>
          <w:sz w:val="24"/>
          <w:szCs w:val="24"/>
        </w:rPr>
        <w:t xml:space="preserve"> </w:t>
      </w:r>
      <w:r w:rsidRPr="008E0772">
        <w:rPr>
          <w:rFonts w:ascii="Times New Roman" w:hAnsi="Times New Roman" w:cs="Times New Roman"/>
          <w:sz w:val="24"/>
          <w:szCs w:val="24"/>
        </w:rPr>
        <w:t>oluşur. </w:t>
      </w:r>
    </w:p>
    <w:p w:rsidR="008E0772" w:rsidRPr="00E375CA" w:rsidRDefault="008E0772" w:rsidP="001D3140">
      <w:pPr>
        <w:jc w:val="both"/>
        <w:rPr>
          <w:rFonts w:ascii="Times New Roman" w:hAnsi="Times New Roman" w:cs="Times New Roman"/>
          <w:sz w:val="24"/>
          <w:szCs w:val="24"/>
          <w:lang w:eastAsia="tr-TR"/>
        </w:rPr>
      </w:pPr>
      <w:r w:rsidRPr="008E0772">
        <w:rPr>
          <w:rFonts w:ascii="Times New Roman" w:hAnsi="Times New Roman" w:cs="Times New Roman"/>
          <w:sz w:val="24"/>
          <w:szCs w:val="24"/>
          <w:lang w:eastAsia="tr-TR"/>
        </w:rPr>
        <w:t>Puanlama Matrisi</w:t>
      </w:r>
      <w:r w:rsidR="00E375CA">
        <w:rPr>
          <w:rFonts w:ascii="Times New Roman" w:hAnsi="Times New Roman" w:cs="Times New Roman"/>
          <w:sz w:val="24"/>
          <w:szCs w:val="24"/>
          <w:lang w:eastAsia="tr-TR"/>
        </w:rPr>
        <w:t xml:space="preserve"> ve </w:t>
      </w:r>
      <w:r w:rsidRPr="008E0772">
        <w:rPr>
          <w:rFonts w:ascii="Times New Roman" w:hAnsi="Times New Roman" w:cs="Times New Roman"/>
          <w:sz w:val="24"/>
          <w:szCs w:val="24"/>
          <w:lang w:eastAsia="tr-TR"/>
        </w:rPr>
        <w:t>Değerlendirme kriterleri aşağıdaki tabloda yer almaktadır.</w:t>
      </w:r>
    </w:p>
    <w:tbl>
      <w:tblPr>
        <w:tblStyle w:val="TabloKlavuzu"/>
        <w:tblW w:w="0" w:type="auto"/>
        <w:tblLook w:val="04A0" w:firstRow="1" w:lastRow="0" w:firstColumn="1" w:lastColumn="0" w:noHBand="0" w:noVBand="1"/>
      </w:tblPr>
      <w:tblGrid>
        <w:gridCol w:w="7627"/>
        <w:gridCol w:w="1435"/>
      </w:tblGrid>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Başvurunun orijinalliği (Etki gücü ve özgünlük)</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15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Başvurunun okul/kurumlar için örnek ve model olma durumu</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15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Başvurunun sürdürülebilirlik özelliği</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10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Başvurunun planlama (çalışma takvimi) ve raporlama kalitesi (Rapor dilinin anlaşılır, uygun ve açık olması)</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10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Çalışma sonuçlarının performans ölçümlerinin rapora yansıtılmış olması</w:t>
            </w:r>
          </w:p>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 Sayısal veri, video, resim vb.)</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10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Çalışmanın her eğitim bölgesinde uygulanabilir olması</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10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Çalışmaların müfredattaki içerik ve kazanımlarla ilişkili olması</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15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Çalışmanın katılımcı yöntem (etki alanı) ve işbirliği içerisinde gerçekleştirilmesi</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15 PUAN</w:t>
            </w:r>
          </w:p>
        </w:tc>
      </w:tr>
      <w:tr w:rsidR="008E0772" w:rsidTr="00CD6BC9">
        <w:tc>
          <w:tcPr>
            <w:tcW w:w="7763" w:type="dxa"/>
            <w:vAlign w:val="center"/>
          </w:tcPr>
          <w:p w:rsidR="008E0772" w:rsidRPr="008E0772" w:rsidRDefault="008E0772" w:rsidP="008E0772">
            <w:pPr>
              <w:rPr>
                <w:rFonts w:ascii="Times New Roman" w:hAnsi="Times New Roman" w:cs="Times New Roman"/>
                <w:sz w:val="24"/>
                <w:szCs w:val="24"/>
                <w:lang w:eastAsia="tr-TR"/>
              </w:rPr>
            </w:pPr>
            <w:r w:rsidRPr="008E0772">
              <w:rPr>
                <w:rFonts w:ascii="Times New Roman" w:hAnsi="Times New Roman" w:cs="Times New Roman"/>
                <w:sz w:val="24"/>
                <w:szCs w:val="24"/>
                <w:lang w:eastAsia="tr-TR"/>
              </w:rPr>
              <w:t>TOPLAM PUAN</w:t>
            </w:r>
          </w:p>
        </w:tc>
        <w:tc>
          <w:tcPr>
            <w:tcW w:w="1449" w:type="dxa"/>
            <w:vAlign w:val="center"/>
          </w:tcPr>
          <w:p w:rsidR="008E0772" w:rsidRPr="008E0772" w:rsidRDefault="008E0772" w:rsidP="008E0772">
            <w:pPr>
              <w:jc w:val="center"/>
              <w:rPr>
                <w:rFonts w:ascii="Times New Roman" w:hAnsi="Times New Roman" w:cs="Times New Roman"/>
                <w:sz w:val="24"/>
                <w:szCs w:val="24"/>
                <w:lang w:eastAsia="tr-TR"/>
              </w:rPr>
            </w:pPr>
            <w:r w:rsidRPr="008E0772">
              <w:rPr>
                <w:rFonts w:ascii="Times New Roman" w:hAnsi="Times New Roman" w:cs="Times New Roman"/>
                <w:sz w:val="24"/>
                <w:szCs w:val="24"/>
                <w:lang w:eastAsia="tr-TR"/>
              </w:rPr>
              <w:t>100</w:t>
            </w:r>
          </w:p>
        </w:tc>
      </w:tr>
    </w:tbl>
    <w:p w:rsidR="00624BB5" w:rsidRDefault="00624BB5" w:rsidP="008E0772">
      <w:pPr>
        <w:rPr>
          <w:rFonts w:ascii="Times New Roman" w:hAnsi="Times New Roman" w:cs="Times New Roman"/>
          <w:sz w:val="24"/>
          <w:szCs w:val="24"/>
          <w:lang w:eastAsia="tr-TR"/>
        </w:rPr>
      </w:pPr>
    </w:p>
    <w:p w:rsidR="008E0772" w:rsidRPr="008E0772" w:rsidRDefault="008E0772" w:rsidP="008E0772">
      <w:pPr>
        <w:rPr>
          <w:rFonts w:ascii="Times New Roman" w:hAnsi="Times New Roman" w:cs="Times New Roman"/>
          <w:b/>
          <w:sz w:val="24"/>
          <w:szCs w:val="24"/>
          <w:lang w:eastAsia="tr-TR"/>
        </w:rPr>
      </w:pPr>
      <w:r w:rsidRPr="008E0772">
        <w:rPr>
          <w:rFonts w:ascii="Times New Roman" w:hAnsi="Times New Roman" w:cs="Times New Roman"/>
          <w:b/>
          <w:sz w:val="24"/>
          <w:szCs w:val="24"/>
          <w:lang w:eastAsia="tr-TR"/>
        </w:rPr>
        <w:t>Değerlendirme sonuçlarının duyurulması</w:t>
      </w:r>
    </w:p>
    <w:p w:rsidR="008E0772" w:rsidRPr="008E0772" w:rsidRDefault="00005FBC" w:rsidP="001D3140">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Başvuruların il Seçici Kurul</w:t>
      </w:r>
      <w:r w:rsidR="008E0772" w:rsidRPr="008E0772">
        <w:rPr>
          <w:rFonts w:ascii="Times New Roman" w:hAnsi="Times New Roman" w:cs="Times New Roman"/>
          <w:sz w:val="24"/>
          <w:szCs w:val="24"/>
        </w:rPr>
        <w:t xml:space="preserve"> Tarafından Değerlendirilmesi</w:t>
      </w:r>
      <w:r>
        <w:rPr>
          <w:rFonts w:ascii="Times New Roman" w:hAnsi="Times New Roman" w:cs="Times New Roman"/>
          <w:sz w:val="24"/>
          <w:szCs w:val="24"/>
        </w:rPr>
        <w:t xml:space="preserve"> 11-15 Mart</w:t>
      </w:r>
      <w:r w:rsidR="00370577">
        <w:rPr>
          <w:rFonts w:ascii="Times New Roman" w:hAnsi="Times New Roman" w:cs="Times New Roman"/>
          <w:sz w:val="24"/>
          <w:szCs w:val="24"/>
        </w:rPr>
        <w:t xml:space="preserve"> 2019</w:t>
      </w:r>
    </w:p>
    <w:p w:rsidR="008E0772" w:rsidRPr="008E0772" w:rsidRDefault="008E0772" w:rsidP="001D3140">
      <w:pPr>
        <w:pStyle w:val="ListeParagraf"/>
        <w:numPr>
          <w:ilvl w:val="0"/>
          <w:numId w:val="5"/>
        </w:numPr>
        <w:jc w:val="both"/>
        <w:rPr>
          <w:rFonts w:ascii="Times New Roman" w:hAnsi="Times New Roman" w:cs="Times New Roman"/>
          <w:sz w:val="24"/>
          <w:szCs w:val="24"/>
        </w:rPr>
      </w:pPr>
      <w:r w:rsidRPr="008E0772">
        <w:rPr>
          <w:rFonts w:ascii="Times New Roman" w:hAnsi="Times New Roman" w:cs="Times New Roman"/>
          <w:sz w:val="24"/>
          <w:szCs w:val="24"/>
        </w:rPr>
        <w:t>İl Seçici Kurulu tarafından projeleri sun</w:t>
      </w:r>
      <w:r w:rsidR="00005FBC">
        <w:rPr>
          <w:rFonts w:ascii="Times New Roman" w:hAnsi="Times New Roman" w:cs="Times New Roman"/>
          <w:sz w:val="24"/>
          <w:szCs w:val="24"/>
        </w:rPr>
        <w:t xml:space="preserve">uma uygun bulunun çalışmalar, </w:t>
      </w:r>
      <w:r w:rsidR="00370577">
        <w:rPr>
          <w:rFonts w:ascii="Times New Roman" w:hAnsi="Times New Roman" w:cs="Times New Roman"/>
          <w:sz w:val="24"/>
          <w:szCs w:val="24"/>
        </w:rPr>
        <w:t xml:space="preserve"> </w:t>
      </w:r>
      <w:r w:rsidR="00005FBC">
        <w:rPr>
          <w:rFonts w:ascii="Times New Roman" w:hAnsi="Times New Roman" w:cs="Times New Roman"/>
          <w:sz w:val="24"/>
          <w:szCs w:val="24"/>
        </w:rPr>
        <w:t>18 – 25 Mart</w:t>
      </w:r>
      <w:r w:rsidR="00252D24">
        <w:rPr>
          <w:rFonts w:ascii="Times New Roman" w:hAnsi="Times New Roman" w:cs="Times New Roman"/>
          <w:sz w:val="24"/>
          <w:szCs w:val="24"/>
        </w:rPr>
        <w:t xml:space="preserve"> </w:t>
      </w:r>
      <w:r w:rsidR="00E375CA">
        <w:rPr>
          <w:rFonts w:ascii="Times New Roman" w:hAnsi="Times New Roman" w:cs="Times New Roman"/>
          <w:sz w:val="24"/>
          <w:szCs w:val="24"/>
        </w:rPr>
        <w:t>2019</w:t>
      </w:r>
      <w:r w:rsidRPr="008E0772">
        <w:rPr>
          <w:rFonts w:ascii="Times New Roman" w:hAnsi="Times New Roman" w:cs="Times New Roman"/>
          <w:sz w:val="24"/>
          <w:szCs w:val="24"/>
        </w:rPr>
        <w:t xml:space="preserve"> tarihleri arasında İl Hakem Kurulu huzurunda proje sunumlarını yapacaklardır.</w:t>
      </w:r>
    </w:p>
    <w:p w:rsidR="008E0772" w:rsidRPr="008E0772" w:rsidRDefault="008E0772" w:rsidP="001D3140">
      <w:pPr>
        <w:pStyle w:val="ListeParagraf"/>
        <w:numPr>
          <w:ilvl w:val="0"/>
          <w:numId w:val="5"/>
        </w:numPr>
        <w:jc w:val="both"/>
        <w:rPr>
          <w:rFonts w:ascii="Times New Roman" w:hAnsi="Times New Roman" w:cs="Times New Roman"/>
          <w:sz w:val="24"/>
          <w:szCs w:val="24"/>
        </w:rPr>
      </w:pPr>
      <w:r w:rsidRPr="008E0772">
        <w:rPr>
          <w:rFonts w:ascii="Times New Roman" w:hAnsi="Times New Roman" w:cs="Times New Roman"/>
          <w:sz w:val="24"/>
          <w:szCs w:val="24"/>
        </w:rPr>
        <w:t xml:space="preserve">Yapılacak proje sunumları İl Hakem Kurulu tarafından değerlendirme </w:t>
      </w:r>
      <w:proofErr w:type="gramStart"/>
      <w:r w:rsidRPr="008E0772">
        <w:rPr>
          <w:rFonts w:ascii="Times New Roman" w:hAnsi="Times New Roman" w:cs="Times New Roman"/>
          <w:sz w:val="24"/>
          <w:szCs w:val="24"/>
        </w:rPr>
        <w:t xml:space="preserve">kriterlerine </w:t>
      </w:r>
      <w:r w:rsidR="00252D24">
        <w:rPr>
          <w:rFonts w:ascii="Times New Roman" w:hAnsi="Times New Roman" w:cs="Times New Roman"/>
          <w:sz w:val="24"/>
          <w:szCs w:val="24"/>
        </w:rPr>
        <w:t xml:space="preserve"> </w:t>
      </w:r>
      <w:r w:rsidR="00005FBC">
        <w:rPr>
          <w:rFonts w:ascii="Times New Roman" w:hAnsi="Times New Roman" w:cs="Times New Roman"/>
          <w:sz w:val="24"/>
          <w:szCs w:val="24"/>
        </w:rPr>
        <w:t>göre</w:t>
      </w:r>
      <w:proofErr w:type="gramEnd"/>
      <w:r w:rsidR="00005FBC">
        <w:rPr>
          <w:rFonts w:ascii="Times New Roman" w:hAnsi="Times New Roman" w:cs="Times New Roman"/>
          <w:sz w:val="24"/>
          <w:szCs w:val="24"/>
        </w:rPr>
        <w:t xml:space="preserve"> değerlendirilecek  25 -29 Mart</w:t>
      </w:r>
      <w:r w:rsidR="00E375CA">
        <w:rPr>
          <w:rFonts w:ascii="Times New Roman" w:hAnsi="Times New Roman" w:cs="Times New Roman"/>
          <w:sz w:val="24"/>
          <w:szCs w:val="24"/>
        </w:rPr>
        <w:t xml:space="preserve"> 2019</w:t>
      </w:r>
      <w:r w:rsidRPr="008E0772">
        <w:rPr>
          <w:rFonts w:ascii="Times New Roman" w:hAnsi="Times New Roman" w:cs="Times New Roman"/>
          <w:sz w:val="24"/>
          <w:szCs w:val="24"/>
        </w:rPr>
        <w:t xml:space="preserve"> tarihleri arasında dereceye giren projeler </w:t>
      </w:r>
      <w:hyperlink r:id="rId5" w:history="1">
        <w:r w:rsidRPr="008E0772">
          <w:rPr>
            <w:rStyle w:val="Kpr"/>
            <w:rFonts w:ascii="Times New Roman" w:hAnsi="Times New Roman" w:cs="Times New Roman"/>
            <w:sz w:val="24"/>
            <w:szCs w:val="24"/>
          </w:rPr>
          <w:t>http://batman.meb.gov.tr/</w:t>
        </w:r>
      </w:hyperlink>
      <w:r w:rsidR="00005FBC">
        <w:rPr>
          <w:rFonts w:ascii="Times New Roman" w:hAnsi="Times New Roman" w:cs="Times New Roman"/>
          <w:sz w:val="24"/>
          <w:szCs w:val="24"/>
        </w:rPr>
        <w:t xml:space="preserve"> web adresinde ilan edilerek ödül töreni gerçekleştirilecektir</w:t>
      </w:r>
      <w:r w:rsidRPr="008E0772">
        <w:rPr>
          <w:rFonts w:ascii="Times New Roman" w:hAnsi="Times New Roman" w:cs="Times New Roman"/>
          <w:sz w:val="24"/>
          <w:szCs w:val="24"/>
        </w:rPr>
        <w:t>.</w:t>
      </w:r>
    </w:p>
    <w:p w:rsidR="00E375CA" w:rsidRPr="008E0772" w:rsidRDefault="00E375CA" w:rsidP="001D3140">
      <w:pPr>
        <w:jc w:val="both"/>
        <w:rPr>
          <w:rFonts w:ascii="Times New Roman" w:hAnsi="Times New Roman" w:cs="Times New Roman"/>
          <w:sz w:val="24"/>
          <w:szCs w:val="24"/>
        </w:rPr>
      </w:pPr>
    </w:p>
    <w:p w:rsidR="00005FBC" w:rsidRDefault="00005FBC" w:rsidP="008E0772">
      <w:pPr>
        <w:rPr>
          <w:rFonts w:ascii="Times New Roman" w:hAnsi="Times New Roman" w:cs="Times New Roman"/>
          <w:b/>
          <w:sz w:val="24"/>
          <w:szCs w:val="24"/>
        </w:rPr>
      </w:pPr>
    </w:p>
    <w:p w:rsidR="00005FBC" w:rsidRDefault="00005FBC" w:rsidP="008E0772">
      <w:pPr>
        <w:rPr>
          <w:rFonts w:ascii="Times New Roman" w:hAnsi="Times New Roman" w:cs="Times New Roman"/>
          <w:b/>
          <w:sz w:val="24"/>
          <w:szCs w:val="24"/>
        </w:rPr>
      </w:pPr>
    </w:p>
    <w:p w:rsidR="00005FBC" w:rsidRDefault="00005FBC" w:rsidP="008E0772">
      <w:pPr>
        <w:rPr>
          <w:rFonts w:ascii="Times New Roman" w:hAnsi="Times New Roman" w:cs="Times New Roman"/>
          <w:b/>
          <w:sz w:val="24"/>
          <w:szCs w:val="24"/>
        </w:rPr>
      </w:pPr>
    </w:p>
    <w:p w:rsidR="008E0772" w:rsidRPr="008E0772" w:rsidRDefault="008E0772" w:rsidP="008E0772">
      <w:pPr>
        <w:rPr>
          <w:rFonts w:ascii="Times New Roman" w:hAnsi="Times New Roman" w:cs="Times New Roman"/>
          <w:b/>
          <w:sz w:val="24"/>
          <w:szCs w:val="24"/>
        </w:rPr>
      </w:pPr>
      <w:r w:rsidRPr="008E0772">
        <w:rPr>
          <w:rFonts w:ascii="Times New Roman" w:hAnsi="Times New Roman" w:cs="Times New Roman"/>
          <w:b/>
          <w:sz w:val="24"/>
          <w:szCs w:val="24"/>
        </w:rPr>
        <w:t xml:space="preserve">Sunum içeriğini düzenlerken aşağıdaki noktalara dikkat etmenizi </w:t>
      </w:r>
      <w:proofErr w:type="gramStart"/>
      <w:r w:rsidRPr="008E0772">
        <w:rPr>
          <w:rFonts w:ascii="Times New Roman" w:hAnsi="Times New Roman" w:cs="Times New Roman"/>
          <w:b/>
          <w:sz w:val="24"/>
          <w:szCs w:val="24"/>
        </w:rPr>
        <w:t>öneririz :</w:t>
      </w:r>
      <w:proofErr w:type="gramEnd"/>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lastRenderedPageBreak/>
        <w:t>Uygulamanın hangi amaçla geliştirildiğini ve öğrenme sürecinde hangi ihtiyaca cevap verdiğini belirtiniz.</w:t>
      </w:r>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Uygulamanın nasıl geliştirildiğini belirtiniz.</w:t>
      </w:r>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Uygulamayı geliştirme ve uygulama sürecinde karşılaştığınız zorluklara değininiz.</w:t>
      </w:r>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Uygulamanın, varsa ölçme ve değerlendirme sonuçlarınızla birlikte nasıl bir sonuç verdiğine değininiz.</w:t>
      </w:r>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 xml:space="preserve">Sunu dosyalarınızın </w:t>
      </w:r>
      <w:proofErr w:type="spellStart"/>
      <w:r w:rsidRPr="008E0772">
        <w:rPr>
          <w:rFonts w:ascii="Times New Roman" w:hAnsi="Times New Roman" w:cs="Times New Roman"/>
          <w:sz w:val="24"/>
          <w:szCs w:val="24"/>
        </w:rPr>
        <w:t>Powerpoint</w:t>
      </w:r>
      <w:proofErr w:type="spellEnd"/>
      <w:r w:rsidRPr="008E0772">
        <w:rPr>
          <w:rFonts w:ascii="Times New Roman" w:hAnsi="Times New Roman" w:cs="Times New Roman"/>
          <w:sz w:val="24"/>
          <w:szCs w:val="24"/>
        </w:rPr>
        <w:t xml:space="preserve"> (</w:t>
      </w:r>
      <w:proofErr w:type="spellStart"/>
      <w:r w:rsidRPr="008E0772">
        <w:rPr>
          <w:rFonts w:ascii="Times New Roman" w:hAnsi="Times New Roman" w:cs="Times New Roman"/>
          <w:sz w:val="24"/>
          <w:szCs w:val="24"/>
        </w:rPr>
        <w:t>ppt</w:t>
      </w:r>
      <w:proofErr w:type="spellEnd"/>
      <w:r w:rsidRPr="008E0772">
        <w:rPr>
          <w:rFonts w:ascii="Times New Roman" w:hAnsi="Times New Roman" w:cs="Times New Roman"/>
          <w:sz w:val="24"/>
          <w:szCs w:val="24"/>
        </w:rPr>
        <w:t>) veya Open Office (</w:t>
      </w:r>
      <w:proofErr w:type="spellStart"/>
      <w:r w:rsidRPr="008E0772">
        <w:rPr>
          <w:rFonts w:ascii="Times New Roman" w:hAnsi="Times New Roman" w:cs="Times New Roman"/>
          <w:sz w:val="24"/>
          <w:szCs w:val="24"/>
        </w:rPr>
        <w:t>odp</w:t>
      </w:r>
      <w:proofErr w:type="spellEnd"/>
      <w:r w:rsidRPr="008E0772">
        <w:rPr>
          <w:rFonts w:ascii="Times New Roman" w:hAnsi="Times New Roman" w:cs="Times New Roman"/>
          <w:sz w:val="24"/>
          <w:szCs w:val="24"/>
        </w:rPr>
        <w:t>) programlarında hazırlanmış olması gerekmektedir.</w:t>
      </w:r>
    </w:p>
    <w:p w:rsidR="008E0772" w:rsidRP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Paylaşım süresince sunumların bilgisayarlara yüklenmesi vb. işler başvuru sahipleri tarafından yapılacaktır.</w:t>
      </w:r>
    </w:p>
    <w:p w:rsidR="008E0772" w:rsidRDefault="008E0772" w:rsidP="001D3140">
      <w:pPr>
        <w:pStyle w:val="ListeParagraf"/>
        <w:numPr>
          <w:ilvl w:val="0"/>
          <w:numId w:val="4"/>
        </w:numPr>
        <w:jc w:val="both"/>
        <w:rPr>
          <w:rFonts w:ascii="Times New Roman" w:hAnsi="Times New Roman" w:cs="Times New Roman"/>
          <w:sz w:val="24"/>
          <w:szCs w:val="24"/>
        </w:rPr>
      </w:pPr>
      <w:r w:rsidRPr="008E0772">
        <w:rPr>
          <w:rFonts w:ascii="Times New Roman" w:hAnsi="Times New Roman" w:cs="Times New Roman"/>
          <w:sz w:val="24"/>
          <w:szCs w:val="24"/>
        </w:rPr>
        <w:t>Bilgisayarlarda VCD oynatılması ya da video dijital kamera gibi elektronik cihazların kullanılmasında sorun çıkma olasılığı vardır. Bu olasılığı göz önünde bulundurarak alternatif sunu biçimlerine hazırlıklı olmanızı öneririz.</w:t>
      </w:r>
    </w:p>
    <w:p w:rsidR="008E0772" w:rsidRDefault="008E0772" w:rsidP="001D3140">
      <w:pPr>
        <w:pStyle w:val="ListeParagraf"/>
        <w:jc w:val="both"/>
        <w:rPr>
          <w:rFonts w:ascii="Times New Roman" w:hAnsi="Times New Roman" w:cs="Times New Roman"/>
          <w:sz w:val="24"/>
          <w:szCs w:val="24"/>
        </w:rPr>
      </w:pPr>
    </w:p>
    <w:p w:rsidR="008E0772" w:rsidRPr="008E0772" w:rsidRDefault="008E0772" w:rsidP="001D3140">
      <w:pPr>
        <w:jc w:val="both"/>
        <w:rPr>
          <w:rFonts w:ascii="Times New Roman" w:hAnsi="Times New Roman" w:cs="Times New Roman"/>
          <w:b/>
          <w:sz w:val="24"/>
          <w:szCs w:val="24"/>
        </w:rPr>
      </w:pPr>
      <w:r w:rsidRPr="008E0772">
        <w:rPr>
          <w:rFonts w:ascii="Times New Roman" w:hAnsi="Times New Roman" w:cs="Times New Roman"/>
          <w:b/>
          <w:sz w:val="24"/>
          <w:szCs w:val="24"/>
        </w:rPr>
        <w:t>Projenin Yaygınlaştırma Çalışmaları</w:t>
      </w:r>
    </w:p>
    <w:p w:rsidR="008E0772" w:rsidRPr="008E0772" w:rsidRDefault="008E0772" w:rsidP="001D3140">
      <w:pPr>
        <w:pStyle w:val="ListeParagraf"/>
        <w:numPr>
          <w:ilvl w:val="0"/>
          <w:numId w:val="6"/>
        </w:numPr>
        <w:jc w:val="both"/>
        <w:rPr>
          <w:rFonts w:ascii="Times New Roman" w:hAnsi="Times New Roman" w:cs="Times New Roman"/>
          <w:sz w:val="24"/>
          <w:szCs w:val="24"/>
        </w:rPr>
      </w:pPr>
      <w:r w:rsidRPr="008E0772">
        <w:rPr>
          <w:rFonts w:ascii="Times New Roman" w:hAnsi="Times New Roman" w:cs="Times New Roman"/>
          <w:sz w:val="24"/>
          <w:szCs w:val="24"/>
        </w:rPr>
        <w:t>İl Hakem Kurulu tarafından yapılacak değerlendirme sonucunda projeleri başarılı bulunan çalışmaların yer aldığı CD/DVD ‘</w:t>
      </w:r>
      <w:proofErr w:type="spellStart"/>
      <w:r w:rsidRPr="008E0772">
        <w:rPr>
          <w:rFonts w:ascii="Times New Roman" w:hAnsi="Times New Roman" w:cs="Times New Roman"/>
          <w:sz w:val="24"/>
          <w:szCs w:val="24"/>
        </w:rPr>
        <w:t>ler</w:t>
      </w:r>
      <w:proofErr w:type="spellEnd"/>
      <w:r w:rsidRPr="008E0772">
        <w:rPr>
          <w:rFonts w:ascii="Times New Roman" w:hAnsi="Times New Roman" w:cs="Times New Roman"/>
          <w:sz w:val="24"/>
          <w:szCs w:val="24"/>
        </w:rPr>
        <w:t xml:space="preserve"> İlçe Milli Eğitim Müdürlükleri tarafından okul/kurumlara dağıtılacaktır.</w:t>
      </w:r>
    </w:p>
    <w:p w:rsidR="008E0772" w:rsidRPr="008E0772" w:rsidRDefault="008E0772" w:rsidP="001D3140">
      <w:pPr>
        <w:jc w:val="both"/>
        <w:rPr>
          <w:rFonts w:ascii="Times New Roman" w:hAnsi="Times New Roman" w:cs="Times New Roman"/>
          <w:sz w:val="24"/>
          <w:szCs w:val="24"/>
        </w:rPr>
      </w:pPr>
      <w:r w:rsidRPr="008E0772">
        <w:rPr>
          <w:rFonts w:ascii="Times New Roman" w:hAnsi="Times New Roman" w:cs="Times New Roman"/>
          <w:b/>
          <w:sz w:val="24"/>
          <w:szCs w:val="24"/>
        </w:rPr>
        <w:t>Ödüllendirme</w:t>
      </w:r>
    </w:p>
    <w:p w:rsidR="008E0772" w:rsidRPr="008E0772" w:rsidRDefault="008E0772" w:rsidP="001D3140">
      <w:pPr>
        <w:pStyle w:val="ListeParagraf"/>
        <w:numPr>
          <w:ilvl w:val="0"/>
          <w:numId w:val="6"/>
        </w:numPr>
        <w:jc w:val="both"/>
        <w:rPr>
          <w:rFonts w:ascii="Times New Roman" w:hAnsi="Times New Roman" w:cs="Times New Roman"/>
          <w:sz w:val="24"/>
          <w:szCs w:val="24"/>
        </w:rPr>
      </w:pPr>
      <w:r w:rsidRPr="008E0772">
        <w:rPr>
          <w:rFonts w:ascii="Times New Roman" w:hAnsi="Times New Roman" w:cs="Times New Roman"/>
          <w:sz w:val="24"/>
          <w:szCs w:val="24"/>
        </w:rPr>
        <w:t>Katılımcı kişi ve okul/kurumlara “Katılım Sertifikası”,</w:t>
      </w:r>
    </w:p>
    <w:p w:rsidR="008E0772" w:rsidRPr="008E0772" w:rsidRDefault="008E0772" w:rsidP="001D3140">
      <w:pPr>
        <w:pStyle w:val="ListeParagraf"/>
        <w:numPr>
          <w:ilvl w:val="0"/>
          <w:numId w:val="6"/>
        </w:numPr>
        <w:jc w:val="both"/>
        <w:rPr>
          <w:rFonts w:ascii="Times New Roman" w:hAnsi="Times New Roman" w:cs="Times New Roman"/>
          <w:sz w:val="24"/>
          <w:szCs w:val="24"/>
        </w:rPr>
      </w:pPr>
      <w:r w:rsidRPr="008E0772">
        <w:rPr>
          <w:rFonts w:ascii="Times New Roman" w:hAnsi="Times New Roman" w:cs="Times New Roman"/>
          <w:sz w:val="24"/>
          <w:szCs w:val="24"/>
        </w:rPr>
        <w:t>İl Hakem Kurulu tarafından değerlendirme sonucunda başarılı bulunan proje sahibi ve kurullarda görev alan kişilere ödül teklifinde (Başarı Belgesi) bulunulacaktır.</w:t>
      </w:r>
    </w:p>
    <w:p w:rsidR="008E0772" w:rsidRPr="008E0772" w:rsidRDefault="008E0772" w:rsidP="001D3140">
      <w:pPr>
        <w:pStyle w:val="ListeParagraf"/>
        <w:numPr>
          <w:ilvl w:val="0"/>
          <w:numId w:val="6"/>
        </w:numPr>
        <w:jc w:val="both"/>
        <w:rPr>
          <w:rFonts w:ascii="Times New Roman" w:hAnsi="Times New Roman" w:cs="Times New Roman"/>
          <w:sz w:val="24"/>
          <w:szCs w:val="24"/>
        </w:rPr>
      </w:pPr>
      <w:r w:rsidRPr="008E0772">
        <w:rPr>
          <w:rFonts w:ascii="Times New Roman" w:hAnsi="Times New Roman" w:cs="Times New Roman"/>
          <w:sz w:val="24"/>
          <w:szCs w:val="24"/>
        </w:rPr>
        <w:t xml:space="preserve">Ödüllendirme sürecine İşbirliği protokolü ile belirlenecek kamu kurumları, belediyeler ve </w:t>
      </w:r>
      <w:proofErr w:type="gramStart"/>
      <w:r w:rsidRPr="008E0772">
        <w:rPr>
          <w:rFonts w:ascii="Times New Roman" w:hAnsi="Times New Roman" w:cs="Times New Roman"/>
          <w:sz w:val="24"/>
          <w:szCs w:val="24"/>
        </w:rPr>
        <w:t>sponsor</w:t>
      </w:r>
      <w:proofErr w:type="gramEnd"/>
      <w:r w:rsidRPr="008E0772">
        <w:rPr>
          <w:rFonts w:ascii="Times New Roman" w:hAnsi="Times New Roman" w:cs="Times New Roman"/>
          <w:sz w:val="24"/>
          <w:szCs w:val="24"/>
        </w:rPr>
        <w:t xml:space="preserve"> firmalar dahil edilebilecektir.</w:t>
      </w:r>
    </w:p>
    <w:p w:rsidR="00624BB5" w:rsidRPr="009F432E" w:rsidRDefault="004E3576" w:rsidP="001D3140">
      <w:pPr>
        <w:pStyle w:val="ListeParagraf"/>
        <w:numPr>
          <w:ilvl w:val="0"/>
          <w:numId w:val="6"/>
        </w:numPr>
        <w:jc w:val="both"/>
        <w:rPr>
          <w:sz w:val="24"/>
          <w:szCs w:val="24"/>
        </w:rPr>
      </w:pPr>
      <w:r w:rsidRPr="009F432E">
        <w:rPr>
          <w:sz w:val="24"/>
          <w:szCs w:val="24"/>
        </w:rPr>
        <w:t>Her kategoriden birinci olan okul ve şahıslar için ayrı ayrı ödüllendirmeler</w:t>
      </w:r>
      <w:r w:rsidR="009F432E" w:rsidRPr="009F432E">
        <w:rPr>
          <w:sz w:val="24"/>
          <w:szCs w:val="24"/>
        </w:rPr>
        <w:t xml:space="preserve"> y</w:t>
      </w:r>
      <w:r w:rsidRPr="009F432E">
        <w:rPr>
          <w:sz w:val="24"/>
          <w:szCs w:val="24"/>
        </w:rPr>
        <w:t>apılacaktır.</w:t>
      </w:r>
      <w:r w:rsidR="008E0772" w:rsidRPr="009F432E">
        <w:rPr>
          <w:sz w:val="24"/>
          <w:szCs w:val="24"/>
        </w:rPr>
        <w:t xml:space="preserve"> </w:t>
      </w:r>
    </w:p>
    <w:p w:rsidR="00624BB5" w:rsidRDefault="00624BB5" w:rsidP="00624BB5">
      <w:pPr>
        <w:rPr>
          <w:rFonts w:ascii="Times New Roman" w:hAnsi="Times New Roman" w:cs="Times New Roman"/>
          <w:sz w:val="24"/>
          <w:szCs w:val="24"/>
        </w:rPr>
      </w:pPr>
    </w:p>
    <w:p w:rsidR="00624BB5" w:rsidRDefault="00624BB5" w:rsidP="00624BB5">
      <w:pPr>
        <w:rPr>
          <w:rFonts w:ascii="Times New Roman" w:hAnsi="Times New Roman" w:cs="Times New Roman"/>
          <w:sz w:val="24"/>
          <w:szCs w:val="24"/>
        </w:rPr>
      </w:pPr>
    </w:p>
    <w:p w:rsidR="00624BB5" w:rsidRDefault="00624BB5" w:rsidP="00624BB5">
      <w:pPr>
        <w:rPr>
          <w:rFonts w:ascii="Times New Roman" w:hAnsi="Times New Roman" w:cs="Times New Roman"/>
          <w:sz w:val="24"/>
          <w:szCs w:val="24"/>
        </w:rPr>
      </w:pPr>
    </w:p>
    <w:p w:rsidR="00624BB5" w:rsidRDefault="00624BB5" w:rsidP="00624BB5">
      <w:pPr>
        <w:rPr>
          <w:rFonts w:ascii="Times New Roman" w:hAnsi="Times New Roman" w:cs="Times New Roman"/>
          <w:sz w:val="24"/>
          <w:szCs w:val="24"/>
        </w:rPr>
      </w:pPr>
    </w:p>
    <w:p w:rsidR="00624BB5" w:rsidRDefault="00624BB5" w:rsidP="00624BB5">
      <w:pPr>
        <w:rPr>
          <w:rFonts w:ascii="Times New Roman" w:hAnsi="Times New Roman" w:cs="Times New Roman"/>
          <w:sz w:val="24"/>
          <w:szCs w:val="24"/>
        </w:rPr>
      </w:pPr>
    </w:p>
    <w:p w:rsidR="00624BB5" w:rsidRDefault="00624BB5" w:rsidP="00624BB5">
      <w:pPr>
        <w:rPr>
          <w:rFonts w:ascii="Times New Roman" w:hAnsi="Times New Roman" w:cs="Times New Roman"/>
          <w:sz w:val="24"/>
          <w:szCs w:val="24"/>
        </w:rPr>
      </w:pPr>
    </w:p>
    <w:p w:rsidR="009F432E" w:rsidRDefault="009F432E" w:rsidP="00624BB5">
      <w:pPr>
        <w:rPr>
          <w:rFonts w:ascii="Times New Roman" w:hAnsi="Times New Roman" w:cs="Times New Roman"/>
          <w:sz w:val="24"/>
          <w:szCs w:val="24"/>
        </w:rPr>
      </w:pPr>
    </w:p>
    <w:p w:rsidR="009F432E" w:rsidRDefault="009F432E" w:rsidP="00624BB5">
      <w:pPr>
        <w:rPr>
          <w:rFonts w:ascii="Times New Roman" w:hAnsi="Times New Roman" w:cs="Times New Roman"/>
          <w:sz w:val="24"/>
          <w:szCs w:val="24"/>
        </w:rPr>
      </w:pPr>
    </w:p>
    <w:p w:rsidR="00624BB5" w:rsidRPr="00624BB5" w:rsidRDefault="00624BB5" w:rsidP="00624BB5">
      <w:pPr>
        <w:rPr>
          <w:rFonts w:ascii="Times New Roman" w:hAnsi="Times New Roman" w:cs="Times New Roman"/>
          <w:sz w:val="24"/>
          <w:szCs w:val="24"/>
        </w:rPr>
      </w:pPr>
    </w:p>
    <w:tbl>
      <w:tblPr>
        <w:tblStyle w:val="TabloKlavuzu"/>
        <w:tblpPr w:leftFromText="141" w:rightFromText="141" w:vertAnchor="text" w:horzAnchor="margin" w:tblpY="187"/>
        <w:tblW w:w="9430" w:type="dxa"/>
        <w:tblLook w:val="04A0" w:firstRow="1" w:lastRow="0" w:firstColumn="1" w:lastColumn="0" w:noHBand="0" w:noVBand="1"/>
      </w:tblPr>
      <w:tblGrid>
        <w:gridCol w:w="5238"/>
        <w:gridCol w:w="4124"/>
        <w:gridCol w:w="68"/>
      </w:tblGrid>
      <w:tr w:rsidR="006E4F9D" w:rsidTr="007033B3">
        <w:trPr>
          <w:gridAfter w:val="1"/>
          <w:wAfter w:w="68" w:type="dxa"/>
          <w:trHeight w:val="298"/>
        </w:trPr>
        <w:tc>
          <w:tcPr>
            <w:tcW w:w="9362" w:type="dxa"/>
            <w:gridSpan w:val="2"/>
          </w:tcPr>
          <w:p w:rsidR="006E4F9D" w:rsidRPr="00E375CA" w:rsidRDefault="006E4F9D" w:rsidP="006E4F9D">
            <w:pPr>
              <w:jc w:val="center"/>
              <w:rPr>
                <w:rFonts w:ascii="Times New Roman" w:hAnsi="Times New Roman" w:cs="Times New Roman"/>
                <w:b/>
                <w:sz w:val="24"/>
                <w:szCs w:val="24"/>
              </w:rPr>
            </w:pPr>
            <w:r w:rsidRPr="00E375CA">
              <w:rPr>
                <w:rFonts w:ascii="Times New Roman" w:hAnsi="Times New Roman" w:cs="Times New Roman"/>
                <w:b/>
                <w:sz w:val="24"/>
                <w:szCs w:val="24"/>
              </w:rPr>
              <w:lastRenderedPageBreak/>
              <w:t>BATMAN İL MİLLİ EĞİTİM MÜDÜRLÜĞÜ</w:t>
            </w:r>
          </w:p>
        </w:tc>
      </w:tr>
      <w:tr w:rsidR="006E4F9D" w:rsidTr="007033B3">
        <w:trPr>
          <w:trHeight w:val="298"/>
        </w:trPr>
        <w:tc>
          <w:tcPr>
            <w:tcW w:w="9430" w:type="dxa"/>
            <w:gridSpan w:val="3"/>
          </w:tcPr>
          <w:p w:rsidR="006E4F9D" w:rsidRPr="00E375CA" w:rsidRDefault="006E4F9D" w:rsidP="006E4F9D">
            <w:pPr>
              <w:jc w:val="center"/>
              <w:rPr>
                <w:rFonts w:ascii="Times New Roman" w:hAnsi="Times New Roman" w:cs="Times New Roman"/>
                <w:sz w:val="24"/>
                <w:szCs w:val="24"/>
              </w:rPr>
            </w:pPr>
            <w:r w:rsidRPr="00E375CA">
              <w:rPr>
                <w:rFonts w:ascii="Times New Roman" w:hAnsi="Times New Roman" w:cs="Times New Roman"/>
                <w:sz w:val="24"/>
                <w:szCs w:val="24"/>
              </w:rPr>
              <w:t>Eğitimde İyi Örnekler Başvuru Formu</w:t>
            </w:r>
          </w:p>
        </w:tc>
      </w:tr>
      <w:tr w:rsidR="006E4F9D" w:rsidTr="007033B3">
        <w:trPr>
          <w:trHeight w:val="308"/>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1-Başvuru sahibi bilgileri (Uygulamayı geliştiren kişi ve okul/kurumu )</w:t>
            </w:r>
          </w:p>
        </w:tc>
      </w:tr>
      <w:tr w:rsidR="006E4F9D" w:rsidTr="007033B3">
        <w:trPr>
          <w:trHeight w:val="1730"/>
        </w:trPr>
        <w:tc>
          <w:tcPr>
            <w:tcW w:w="5238" w:type="dxa"/>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 xml:space="preserve">(Kurum adına başvuru yapanlar bu </w:t>
            </w:r>
            <w:proofErr w:type="spellStart"/>
            <w:r w:rsidRPr="00E375CA">
              <w:rPr>
                <w:rFonts w:ascii="Times New Roman" w:hAnsi="Times New Roman" w:cs="Times New Roman"/>
                <w:sz w:val="24"/>
                <w:szCs w:val="24"/>
              </w:rPr>
              <w:t>kısımı</w:t>
            </w:r>
            <w:proofErr w:type="spellEnd"/>
            <w:r w:rsidRPr="00E375CA">
              <w:rPr>
                <w:rFonts w:ascii="Times New Roman" w:hAnsi="Times New Roman" w:cs="Times New Roman"/>
                <w:sz w:val="24"/>
                <w:szCs w:val="24"/>
              </w:rPr>
              <w:t xml:space="preserve"> dolduracak)</w:t>
            </w:r>
          </w:p>
          <w:p w:rsidR="006E4F9D" w:rsidRPr="00E375CA" w:rsidRDefault="006E4F9D" w:rsidP="006E4F9D">
            <w:pPr>
              <w:rPr>
                <w:rFonts w:ascii="Times New Roman" w:hAnsi="Times New Roman" w:cs="Times New Roman"/>
                <w:sz w:val="24"/>
                <w:szCs w:val="24"/>
              </w:rPr>
            </w:pP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Adı Soyadı:</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Telefon Numarası:</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Kurumu:</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İlçesi:</w:t>
            </w:r>
          </w:p>
        </w:tc>
        <w:tc>
          <w:tcPr>
            <w:tcW w:w="4192" w:type="dxa"/>
            <w:gridSpan w:val="2"/>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 xml:space="preserve">(Şahıs adına başvuru yapanlar bu </w:t>
            </w:r>
            <w:proofErr w:type="spellStart"/>
            <w:r w:rsidRPr="00E375CA">
              <w:rPr>
                <w:rFonts w:ascii="Times New Roman" w:hAnsi="Times New Roman" w:cs="Times New Roman"/>
                <w:sz w:val="24"/>
                <w:szCs w:val="24"/>
              </w:rPr>
              <w:t>kısımı</w:t>
            </w:r>
            <w:proofErr w:type="spellEnd"/>
            <w:r w:rsidRPr="00E375CA">
              <w:rPr>
                <w:rFonts w:ascii="Times New Roman" w:hAnsi="Times New Roman" w:cs="Times New Roman"/>
                <w:sz w:val="24"/>
                <w:szCs w:val="24"/>
              </w:rPr>
              <w:t xml:space="preserve"> dolduracak)</w:t>
            </w:r>
          </w:p>
          <w:p w:rsidR="006E4F9D" w:rsidRPr="00E375CA" w:rsidRDefault="006E4F9D" w:rsidP="006E4F9D">
            <w:pPr>
              <w:rPr>
                <w:rFonts w:ascii="Times New Roman" w:hAnsi="Times New Roman" w:cs="Times New Roman"/>
                <w:sz w:val="24"/>
                <w:szCs w:val="24"/>
              </w:rPr>
            </w:pP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Adı Soyadı:</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Telefon Numarası:</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Kurumu:</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İlçesi:</w:t>
            </w:r>
          </w:p>
        </w:tc>
      </w:tr>
      <w:tr w:rsidR="006E4F9D" w:rsidTr="007033B3">
        <w:trPr>
          <w:trHeight w:val="308"/>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2-Uygulamanın adı:</w:t>
            </w:r>
          </w:p>
        </w:tc>
      </w:tr>
      <w:tr w:rsidR="006E4F9D" w:rsidTr="007033B3">
        <w:trPr>
          <w:trHeight w:val="1575"/>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3-Uygulamanın uygulandığı eğitim kademesi/türü:</w:t>
            </w:r>
          </w:p>
          <w:p w:rsidR="006E4F9D" w:rsidRPr="00E375CA" w:rsidRDefault="006E4F9D" w:rsidP="006E4F9D">
            <w:pPr>
              <w:pStyle w:val="ListeParagraf"/>
              <w:numPr>
                <w:ilvl w:val="0"/>
                <w:numId w:val="7"/>
              </w:numPr>
              <w:rPr>
                <w:rFonts w:ascii="Times New Roman" w:hAnsi="Times New Roman" w:cs="Times New Roman"/>
                <w:sz w:val="24"/>
                <w:szCs w:val="24"/>
              </w:rPr>
            </w:pPr>
            <w:r w:rsidRPr="00E375CA">
              <w:rPr>
                <w:rFonts w:ascii="Times New Roman" w:hAnsi="Times New Roman" w:cs="Times New Roman"/>
                <w:sz w:val="24"/>
                <w:szCs w:val="24"/>
              </w:rPr>
              <w:t>Okul Öncesi</w:t>
            </w:r>
          </w:p>
          <w:p w:rsidR="006E4F9D" w:rsidRPr="00E375CA" w:rsidRDefault="006E4F9D" w:rsidP="006E4F9D">
            <w:pPr>
              <w:pStyle w:val="ListeParagraf"/>
              <w:numPr>
                <w:ilvl w:val="0"/>
                <w:numId w:val="7"/>
              </w:numPr>
              <w:rPr>
                <w:rFonts w:ascii="Times New Roman" w:hAnsi="Times New Roman" w:cs="Times New Roman"/>
                <w:sz w:val="24"/>
                <w:szCs w:val="24"/>
              </w:rPr>
            </w:pPr>
            <w:r w:rsidRPr="00E375CA">
              <w:rPr>
                <w:rFonts w:ascii="Times New Roman" w:hAnsi="Times New Roman" w:cs="Times New Roman"/>
                <w:sz w:val="24"/>
                <w:szCs w:val="24"/>
              </w:rPr>
              <w:t>İlkokul 1.-4.Sınıflar Ortaokul 5.-8. Sınıflar</w:t>
            </w:r>
          </w:p>
          <w:p w:rsidR="006E4F9D" w:rsidRPr="00E375CA" w:rsidRDefault="006E4F9D" w:rsidP="006E4F9D">
            <w:pPr>
              <w:pStyle w:val="ListeParagraf"/>
              <w:numPr>
                <w:ilvl w:val="0"/>
                <w:numId w:val="7"/>
              </w:numPr>
              <w:rPr>
                <w:rFonts w:ascii="Times New Roman" w:hAnsi="Times New Roman" w:cs="Times New Roman"/>
                <w:sz w:val="24"/>
                <w:szCs w:val="24"/>
              </w:rPr>
            </w:pPr>
            <w:r w:rsidRPr="00E375CA">
              <w:rPr>
                <w:rFonts w:ascii="Times New Roman" w:hAnsi="Times New Roman" w:cs="Times New Roman"/>
                <w:sz w:val="24"/>
                <w:szCs w:val="24"/>
              </w:rPr>
              <w:t>Genel ve Mesleki Ortaöğretim</w:t>
            </w:r>
          </w:p>
          <w:p w:rsidR="006E4F9D" w:rsidRPr="00E375CA" w:rsidRDefault="006E4F9D" w:rsidP="006E4F9D">
            <w:pPr>
              <w:pStyle w:val="ListeParagraf"/>
              <w:numPr>
                <w:ilvl w:val="0"/>
                <w:numId w:val="7"/>
              </w:numPr>
              <w:rPr>
                <w:rFonts w:ascii="Times New Roman" w:hAnsi="Times New Roman" w:cs="Times New Roman"/>
                <w:sz w:val="24"/>
                <w:szCs w:val="24"/>
              </w:rPr>
            </w:pPr>
            <w:r w:rsidRPr="00E375CA">
              <w:rPr>
                <w:rFonts w:ascii="Times New Roman" w:hAnsi="Times New Roman" w:cs="Times New Roman"/>
                <w:sz w:val="24"/>
                <w:szCs w:val="24"/>
              </w:rPr>
              <w:t>Farklı Eğitim Kademeleri/Kurumlar</w:t>
            </w:r>
          </w:p>
        </w:tc>
      </w:tr>
      <w:tr w:rsidR="006E4F9D" w:rsidTr="007033B3">
        <w:trPr>
          <w:trHeight w:val="3107"/>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4-Uygulamanın kategorisi:</w:t>
            </w:r>
          </w:p>
          <w:p w:rsidR="006E4F9D" w:rsidRPr="00E375CA" w:rsidRDefault="006E4F9D" w:rsidP="006E4F9D">
            <w:pPr>
              <w:pStyle w:val="ListeParagraf"/>
              <w:numPr>
                <w:ilvl w:val="0"/>
                <w:numId w:val="10"/>
              </w:numPr>
              <w:rPr>
                <w:rFonts w:ascii="Times New Roman" w:hAnsi="Times New Roman" w:cs="Times New Roman"/>
                <w:sz w:val="24"/>
                <w:szCs w:val="24"/>
              </w:rPr>
            </w:pPr>
            <w:r w:rsidRPr="00E375CA">
              <w:rPr>
                <w:rFonts w:ascii="Times New Roman" w:hAnsi="Times New Roman" w:cs="Times New Roman"/>
                <w:sz w:val="24"/>
                <w:szCs w:val="24"/>
                <w:lang w:eastAsia="tr-TR"/>
              </w:rPr>
              <w:t>Kültürel Örnekler</w:t>
            </w:r>
          </w:p>
          <w:p w:rsidR="006E4F9D" w:rsidRPr="00E375CA" w:rsidRDefault="006E4F9D" w:rsidP="006E4F9D">
            <w:pPr>
              <w:pStyle w:val="ListeParagraf"/>
              <w:numPr>
                <w:ilvl w:val="0"/>
                <w:numId w:val="10"/>
              </w:numPr>
              <w:rPr>
                <w:rFonts w:ascii="Times New Roman" w:hAnsi="Times New Roman" w:cs="Times New Roman"/>
                <w:sz w:val="24"/>
                <w:szCs w:val="24"/>
                <w:lang w:eastAsia="tr-TR"/>
              </w:rPr>
            </w:pPr>
            <w:r w:rsidRPr="00E375CA">
              <w:rPr>
                <w:rFonts w:ascii="Times New Roman" w:hAnsi="Times New Roman" w:cs="Times New Roman"/>
                <w:sz w:val="24"/>
                <w:szCs w:val="24"/>
                <w:lang w:eastAsia="tr-TR"/>
              </w:rPr>
              <w:t>Eğitim Ortamlarını Geliştirme Uygulamaları</w:t>
            </w:r>
          </w:p>
          <w:p w:rsidR="006E4F9D" w:rsidRPr="00E375CA" w:rsidRDefault="006E4F9D" w:rsidP="006E4F9D">
            <w:pPr>
              <w:pStyle w:val="ListeParagraf"/>
              <w:numPr>
                <w:ilvl w:val="0"/>
                <w:numId w:val="10"/>
              </w:numPr>
              <w:rPr>
                <w:rFonts w:ascii="Times New Roman" w:hAnsi="Times New Roman" w:cs="Times New Roman"/>
                <w:sz w:val="24"/>
                <w:szCs w:val="24"/>
                <w:lang w:eastAsia="tr-TR"/>
              </w:rPr>
            </w:pPr>
            <w:r w:rsidRPr="00E375CA">
              <w:rPr>
                <w:rFonts w:ascii="Times New Roman" w:hAnsi="Times New Roman" w:cs="Times New Roman"/>
                <w:sz w:val="24"/>
                <w:szCs w:val="24"/>
                <w:lang w:eastAsia="tr-TR"/>
              </w:rPr>
              <w:t>Bilim ve Teknoloji Uygulamaları</w:t>
            </w:r>
          </w:p>
          <w:p w:rsidR="006E4F9D" w:rsidRPr="00E375CA" w:rsidRDefault="006E4F9D" w:rsidP="006E4F9D">
            <w:pPr>
              <w:pStyle w:val="ListeParagraf"/>
              <w:numPr>
                <w:ilvl w:val="0"/>
                <w:numId w:val="10"/>
              </w:numPr>
              <w:rPr>
                <w:rFonts w:ascii="Times New Roman" w:hAnsi="Times New Roman" w:cs="Times New Roman"/>
                <w:sz w:val="24"/>
                <w:szCs w:val="24"/>
                <w:lang w:eastAsia="tr-TR"/>
              </w:rPr>
            </w:pPr>
            <w:r w:rsidRPr="00E375CA">
              <w:rPr>
                <w:rFonts w:ascii="Times New Roman" w:hAnsi="Times New Roman" w:cs="Times New Roman"/>
                <w:sz w:val="24"/>
                <w:szCs w:val="24"/>
                <w:lang w:eastAsia="tr-TR"/>
              </w:rPr>
              <w:t xml:space="preserve">Çevre ve Çevre Bilinci                            </w:t>
            </w:r>
          </w:p>
          <w:p w:rsidR="006E4F9D" w:rsidRDefault="006E4F9D" w:rsidP="006E4F9D">
            <w:pPr>
              <w:pStyle w:val="ListeParagraf"/>
              <w:numPr>
                <w:ilvl w:val="0"/>
                <w:numId w:val="10"/>
              </w:numPr>
              <w:rPr>
                <w:rFonts w:ascii="Times New Roman" w:hAnsi="Times New Roman" w:cs="Times New Roman"/>
                <w:sz w:val="24"/>
                <w:szCs w:val="24"/>
                <w:lang w:eastAsia="tr-TR"/>
              </w:rPr>
            </w:pPr>
            <w:r w:rsidRPr="00E375CA">
              <w:rPr>
                <w:rFonts w:ascii="Times New Roman" w:hAnsi="Times New Roman" w:cs="Times New Roman"/>
                <w:sz w:val="24"/>
                <w:szCs w:val="24"/>
              </w:rPr>
              <w:t>Dezavantajlı Öğrencilere Yönelik Uygulama Örnekleri</w:t>
            </w:r>
          </w:p>
          <w:p w:rsidR="007F637B" w:rsidRDefault="007F637B" w:rsidP="006E4F9D">
            <w:pPr>
              <w:pStyle w:val="ListeParagraf"/>
              <w:numPr>
                <w:ilvl w:val="0"/>
                <w:numId w:val="10"/>
              </w:numPr>
              <w:rPr>
                <w:rFonts w:ascii="Times New Roman" w:hAnsi="Times New Roman" w:cs="Times New Roman"/>
                <w:sz w:val="24"/>
                <w:szCs w:val="24"/>
                <w:lang w:eastAsia="tr-TR"/>
              </w:rPr>
            </w:pPr>
            <w:r>
              <w:rPr>
                <w:rFonts w:ascii="Times New Roman" w:hAnsi="Times New Roman" w:cs="Times New Roman"/>
                <w:sz w:val="24"/>
                <w:szCs w:val="24"/>
              </w:rPr>
              <w:t>Halkla İlişkiler ve İletişim Uygulamaları</w:t>
            </w:r>
          </w:p>
          <w:p w:rsidR="007F637B" w:rsidRPr="007F637B" w:rsidRDefault="007F637B" w:rsidP="007F637B"/>
          <w:p w:rsidR="007F637B" w:rsidRPr="00E375CA" w:rsidRDefault="007F637B" w:rsidP="007F637B">
            <w:pPr>
              <w:pStyle w:val="ListeParagraf"/>
              <w:rPr>
                <w:rFonts w:ascii="Times New Roman" w:hAnsi="Times New Roman" w:cs="Times New Roman"/>
                <w:sz w:val="24"/>
                <w:szCs w:val="24"/>
                <w:lang w:eastAsia="tr-TR"/>
              </w:rPr>
            </w:pPr>
          </w:p>
          <w:p w:rsidR="006E4F9D" w:rsidRPr="00E375CA" w:rsidRDefault="006E4F9D" w:rsidP="006E4F9D">
            <w:pPr>
              <w:rPr>
                <w:rFonts w:ascii="Times New Roman" w:hAnsi="Times New Roman" w:cs="Times New Roman"/>
                <w:sz w:val="24"/>
                <w:szCs w:val="24"/>
              </w:rPr>
            </w:pPr>
          </w:p>
        </w:tc>
      </w:tr>
      <w:tr w:rsidR="006E4F9D" w:rsidTr="007033B3">
        <w:trPr>
          <w:trHeight w:val="596"/>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5-Uygulamayı geliştirme gerekçeniz (</w:t>
            </w:r>
            <w:proofErr w:type="spellStart"/>
            <w:r w:rsidRPr="00E375CA">
              <w:rPr>
                <w:rFonts w:ascii="Times New Roman" w:hAnsi="Times New Roman" w:cs="Times New Roman"/>
                <w:sz w:val="24"/>
                <w:szCs w:val="24"/>
              </w:rPr>
              <w:t>leriniz</w:t>
            </w:r>
            <w:proofErr w:type="spellEnd"/>
            <w:r w:rsidRPr="00E375CA">
              <w:rPr>
                <w:rFonts w:ascii="Times New Roman" w:hAnsi="Times New Roman" w:cs="Times New Roman"/>
                <w:sz w:val="24"/>
                <w:szCs w:val="24"/>
              </w:rPr>
              <w:t>) nelerdir? (En çok 350 sözcük ile kaynak göstererek açıklayınız.)</w:t>
            </w:r>
          </w:p>
        </w:tc>
      </w:tr>
      <w:tr w:rsidR="006E4F9D" w:rsidTr="007033B3">
        <w:trPr>
          <w:trHeight w:val="596"/>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6-Uygulamayı nasıl gerçekleştirdiğinize/ uygulama adımlarına ilişkin bilgi veriniz.(En çok 350 sözcük).</w:t>
            </w:r>
          </w:p>
        </w:tc>
      </w:tr>
      <w:tr w:rsidR="006E4F9D" w:rsidTr="007033B3">
        <w:trPr>
          <w:trHeight w:val="904"/>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7-Uygulamalarınızın etkisini ölçmek/değerlendirmek için herhangi bir çalışma yürüttünüz mü? Lütfen açıklayınız.( En çok 250 sözcük ile gözlem, veri toplama ve değerlendirme araçlarını “Ek” olarak bizimle</w:t>
            </w:r>
            <w:r w:rsidRPr="00E375CA">
              <w:rPr>
                <w:rFonts w:ascii="Times New Roman" w:hAnsi="Times New Roman" w:cs="Times New Roman"/>
                <w:spacing w:val="-10"/>
                <w:sz w:val="24"/>
                <w:szCs w:val="24"/>
              </w:rPr>
              <w:t xml:space="preserve"> </w:t>
            </w:r>
            <w:r w:rsidRPr="00E375CA">
              <w:rPr>
                <w:rFonts w:ascii="Times New Roman" w:hAnsi="Times New Roman" w:cs="Times New Roman"/>
                <w:sz w:val="24"/>
                <w:szCs w:val="24"/>
              </w:rPr>
              <w:t>paylaşabilir</w:t>
            </w:r>
            <w:r w:rsidRPr="00E375CA">
              <w:rPr>
                <w:rFonts w:ascii="Times New Roman" w:hAnsi="Times New Roman" w:cs="Times New Roman"/>
                <w:spacing w:val="-2"/>
                <w:sz w:val="24"/>
                <w:szCs w:val="24"/>
              </w:rPr>
              <w:t xml:space="preserve"> </w:t>
            </w:r>
            <w:r w:rsidRPr="00E375CA">
              <w:rPr>
                <w:rFonts w:ascii="Times New Roman" w:hAnsi="Times New Roman" w:cs="Times New Roman"/>
                <w:sz w:val="24"/>
                <w:szCs w:val="24"/>
              </w:rPr>
              <w:t>misiniz?)</w:t>
            </w:r>
            <w:r w:rsidRPr="00E375CA">
              <w:rPr>
                <w:rFonts w:ascii="Times New Roman" w:hAnsi="Times New Roman" w:cs="Times New Roman"/>
                <w:sz w:val="24"/>
                <w:szCs w:val="24"/>
              </w:rPr>
              <w:tab/>
              <w:t>.</w:t>
            </w:r>
          </w:p>
        </w:tc>
      </w:tr>
      <w:tr w:rsidR="006E4F9D" w:rsidTr="007033B3">
        <w:trPr>
          <w:trHeight w:val="892"/>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8-Uygulama sonucunda elde edilen sonucunu açıklayınız. Hedef grupta gelişim(</w:t>
            </w:r>
            <w:proofErr w:type="spellStart"/>
            <w:r w:rsidRPr="00E375CA">
              <w:rPr>
                <w:rFonts w:ascii="Times New Roman" w:hAnsi="Times New Roman" w:cs="Times New Roman"/>
                <w:sz w:val="24"/>
                <w:szCs w:val="24"/>
              </w:rPr>
              <w:t>ler</w:t>
            </w:r>
            <w:proofErr w:type="spellEnd"/>
            <w:r w:rsidRPr="00E375CA">
              <w:rPr>
                <w:rFonts w:ascii="Times New Roman" w:hAnsi="Times New Roman" w:cs="Times New Roman"/>
                <w:sz w:val="24"/>
                <w:szCs w:val="24"/>
              </w:rPr>
              <w:t>) ölçtünüz mü? (En çok 350 sözcük ile çalışma sonuçlarına dayanarak açıklayınız.</w:t>
            </w: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Olabildiğince sayısal verilere yer verilmelidir.)</w:t>
            </w:r>
          </w:p>
        </w:tc>
      </w:tr>
      <w:tr w:rsidR="006E4F9D" w:rsidTr="007033B3">
        <w:trPr>
          <w:trHeight w:val="606"/>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9-Uygulamanızın farklı koşullara sahip okul/kurumlarda yaygınlaştırılabileceğini düşünüyor musunuz? Evetse “nasıl” ? Hayırsa “neden” ?(En çok 250 sözcük).</w:t>
            </w:r>
          </w:p>
        </w:tc>
      </w:tr>
      <w:tr w:rsidR="006E4F9D" w:rsidTr="007033B3">
        <w:trPr>
          <w:trHeight w:val="298"/>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10-Uygulamanın sürdürülebilirliğinin nasıl sağlanacağını açıklayınız (En çok 250 sözcük).</w:t>
            </w:r>
          </w:p>
        </w:tc>
      </w:tr>
      <w:tr w:rsidR="006E4F9D" w:rsidTr="007033B3">
        <w:trPr>
          <w:trHeight w:val="915"/>
        </w:trPr>
        <w:tc>
          <w:tcPr>
            <w:tcW w:w="9430" w:type="dxa"/>
            <w:gridSpan w:val="3"/>
          </w:tcPr>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11-Uygulama geliştirirken varsa yararlandığınız kaynakları açıklayınız.</w:t>
            </w:r>
          </w:p>
          <w:p w:rsidR="006E4F9D" w:rsidRPr="00E375CA" w:rsidRDefault="006E4F9D" w:rsidP="006E4F9D">
            <w:pPr>
              <w:rPr>
                <w:rFonts w:ascii="Times New Roman" w:hAnsi="Times New Roman" w:cs="Times New Roman"/>
                <w:sz w:val="24"/>
                <w:szCs w:val="24"/>
              </w:rPr>
            </w:pPr>
          </w:p>
          <w:p w:rsidR="006E4F9D" w:rsidRPr="00E375CA" w:rsidRDefault="006E4F9D" w:rsidP="006E4F9D">
            <w:pPr>
              <w:rPr>
                <w:rFonts w:ascii="Times New Roman" w:hAnsi="Times New Roman" w:cs="Times New Roman"/>
                <w:sz w:val="24"/>
                <w:szCs w:val="24"/>
              </w:rPr>
            </w:pPr>
            <w:r w:rsidRPr="00E375CA">
              <w:rPr>
                <w:rFonts w:ascii="Times New Roman" w:hAnsi="Times New Roman" w:cs="Times New Roman"/>
                <w:sz w:val="24"/>
                <w:szCs w:val="24"/>
              </w:rPr>
              <w:t>*Kaynak adı</w:t>
            </w:r>
            <w:proofErr w:type="gramStart"/>
            <w:r w:rsidRPr="00E375CA">
              <w:rPr>
                <w:rFonts w:ascii="Times New Roman" w:hAnsi="Times New Roman" w:cs="Times New Roman"/>
                <w:sz w:val="24"/>
                <w:szCs w:val="24"/>
              </w:rPr>
              <w:t>:……………………………………………………………………………….</w:t>
            </w:r>
            <w:proofErr w:type="gramEnd"/>
          </w:p>
        </w:tc>
      </w:tr>
    </w:tbl>
    <w:p w:rsidR="008E0772" w:rsidRDefault="008E0772" w:rsidP="008E0772">
      <w:pPr>
        <w:rPr>
          <w:rFonts w:ascii="Times New Roman" w:hAnsi="Times New Roman" w:cs="Times New Roman"/>
          <w:sz w:val="24"/>
          <w:szCs w:val="24"/>
        </w:rPr>
      </w:pPr>
    </w:p>
    <w:p w:rsidR="008E0772" w:rsidRDefault="008E0772" w:rsidP="008E0772">
      <w:pPr>
        <w:rPr>
          <w:rFonts w:ascii="Times New Roman" w:hAnsi="Times New Roman" w:cs="Times New Roman"/>
          <w:sz w:val="24"/>
          <w:szCs w:val="24"/>
        </w:rPr>
      </w:pPr>
    </w:p>
    <w:p w:rsidR="008E0772" w:rsidRDefault="008E0772" w:rsidP="008E0772">
      <w:pPr>
        <w:rPr>
          <w:rFonts w:ascii="Times New Roman" w:hAnsi="Times New Roman" w:cs="Times New Roman"/>
          <w:sz w:val="24"/>
          <w:szCs w:val="24"/>
        </w:rPr>
      </w:pPr>
    </w:p>
    <w:p w:rsidR="00624BB5" w:rsidRDefault="00624BB5" w:rsidP="00E375CA">
      <w:pPr>
        <w:jc w:val="center"/>
        <w:rPr>
          <w:rFonts w:ascii="Times New Roman" w:hAnsi="Times New Roman" w:cs="Times New Roman"/>
          <w:sz w:val="24"/>
          <w:szCs w:val="24"/>
        </w:rPr>
      </w:pPr>
    </w:p>
    <w:p w:rsidR="008E0772" w:rsidRPr="00E375CA" w:rsidRDefault="008E0772" w:rsidP="00E375CA">
      <w:pPr>
        <w:jc w:val="center"/>
        <w:rPr>
          <w:rFonts w:ascii="Times New Roman" w:hAnsi="Times New Roman" w:cs="Times New Roman"/>
          <w:b/>
          <w:sz w:val="24"/>
          <w:szCs w:val="24"/>
        </w:rPr>
      </w:pPr>
      <w:r w:rsidRPr="00E375CA">
        <w:rPr>
          <w:rFonts w:ascii="Times New Roman" w:hAnsi="Times New Roman" w:cs="Times New Roman"/>
          <w:b/>
          <w:sz w:val="24"/>
          <w:szCs w:val="24"/>
        </w:rPr>
        <w:t xml:space="preserve">EĞİTİMDE İYİ </w:t>
      </w:r>
      <w:proofErr w:type="gramStart"/>
      <w:r w:rsidRPr="00E375CA">
        <w:rPr>
          <w:rFonts w:ascii="Times New Roman" w:hAnsi="Times New Roman" w:cs="Times New Roman"/>
          <w:b/>
          <w:sz w:val="24"/>
          <w:szCs w:val="24"/>
        </w:rPr>
        <w:t>ÖRNEKLER  TAKVİMİ</w:t>
      </w:r>
      <w:proofErr w:type="gramEnd"/>
    </w:p>
    <w:tbl>
      <w:tblPr>
        <w:tblStyle w:val="TabloKlavuzu"/>
        <w:tblW w:w="9400" w:type="dxa"/>
        <w:tblLook w:val="04A0" w:firstRow="1" w:lastRow="0" w:firstColumn="1" w:lastColumn="0" w:noHBand="0" w:noVBand="1"/>
      </w:tblPr>
      <w:tblGrid>
        <w:gridCol w:w="3122"/>
        <w:gridCol w:w="1578"/>
        <w:gridCol w:w="1436"/>
        <w:gridCol w:w="3264"/>
      </w:tblGrid>
      <w:tr w:rsidR="008E0772" w:rsidTr="007033B3">
        <w:trPr>
          <w:trHeight w:val="899"/>
        </w:trPr>
        <w:tc>
          <w:tcPr>
            <w:tcW w:w="3122" w:type="dxa"/>
          </w:tcPr>
          <w:p w:rsidR="008E0772" w:rsidRPr="00E375CA" w:rsidRDefault="008E0772" w:rsidP="000332A6">
            <w:pPr>
              <w:rPr>
                <w:rFonts w:ascii="Times New Roman" w:hAnsi="Times New Roman" w:cs="Times New Roman"/>
                <w:sz w:val="24"/>
                <w:szCs w:val="24"/>
              </w:rPr>
            </w:pPr>
          </w:p>
        </w:tc>
        <w:tc>
          <w:tcPr>
            <w:tcW w:w="1578" w:type="dxa"/>
          </w:tcPr>
          <w:p w:rsidR="008E0772" w:rsidRPr="00E375CA" w:rsidRDefault="008E0772" w:rsidP="00E375CA">
            <w:pPr>
              <w:jc w:val="center"/>
              <w:rPr>
                <w:rFonts w:ascii="Times New Roman" w:hAnsi="Times New Roman" w:cs="Times New Roman"/>
                <w:b/>
                <w:sz w:val="24"/>
                <w:szCs w:val="24"/>
              </w:rPr>
            </w:pPr>
            <w:r w:rsidRPr="00E375CA">
              <w:rPr>
                <w:rFonts w:ascii="Times New Roman" w:hAnsi="Times New Roman" w:cs="Times New Roman"/>
                <w:b/>
                <w:sz w:val="24"/>
                <w:szCs w:val="24"/>
              </w:rPr>
              <w:t>Başlama Tarihi</w:t>
            </w:r>
          </w:p>
        </w:tc>
        <w:tc>
          <w:tcPr>
            <w:tcW w:w="1436" w:type="dxa"/>
          </w:tcPr>
          <w:p w:rsidR="008E0772" w:rsidRPr="00E375CA" w:rsidRDefault="008E0772" w:rsidP="00E375CA">
            <w:pPr>
              <w:jc w:val="center"/>
              <w:rPr>
                <w:rFonts w:ascii="Times New Roman" w:hAnsi="Times New Roman" w:cs="Times New Roman"/>
                <w:b/>
                <w:sz w:val="24"/>
                <w:szCs w:val="24"/>
              </w:rPr>
            </w:pPr>
            <w:r w:rsidRPr="00E375CA">
              <w:rPr>
                <w:rFonts w:ascii="Times New Roman" w:hAnsi="Times New Roman" w:cs="Times New Roman"/>
                <w:b/>
                <w:sz w:val="24"/>
                <w:szCs w:val="24"/>
              </w:rPr>
              <w:t>Bitiş Tarihi</w:t>
            </w:r>
          </w:p>
        </w:tc>
        <w:tc>
          <w:tcPr>
            <w:tcW w:w="3264" w:type="dxa"/>
          </w:tcPr>
          <w:p w:rsidR="008E0772" w:rsidRPr="00E375CA" w:rsidRDefault="008E0772" w:rsidP="000332A6">
            <w:pPr>
              <w:rPr>
                <w:rFonts w:ascii="Times New Roman" w:hAnsi="Times New Roman" w:cs="Times New Roman"/>
                <w:b/>
                <w:sz w:val="24"/>
                <w:szCs w:val="24"/>
              </w:rPr>
            </w:pPr>
            <w:r w:rsidRPr="00E375CA">
              <w:rPr>
                <w:rFonts w:ascii="Times New Roman" w:hAnsi="Times New Roman" w:cs="Times New Roman"/>
                <w:b/>
                <w:sz w:val="24"/>
                <w:szCs w:val="24"/>
              </w:rPr>
              <w:t>AÇIKLAMALAR</w:t>
            </w:r>
          </w:p>
        </w:tc>
      </w:tr>
      <w:tr w:rsidR="008E0772" w:rsidTr="007033B3">
        <w:trPr>
          <w:trHeight w:val="899"/>
        </w:trPr>
        <w:tc>
          <w:tcPr>
            <w:tcW w:w="3122" w:type="dxa"/>
          </w:tcPr>
          <w:p w:rsidR="008E0772" w:rsidRPr="00E375CA" w:rsidRDefault="008E0772" w:rsidP="000332A6">
            <w:pPr>
              <w:rPr>
                <w:rFonts w:ascii="Times New Roman" w:hAnsi="Times New Roman" w:cs="Times New Roman"/>
                <w:sz w:val="24"/>
                <w:szCs w:val="24"/>
              </w:rPr>
            </w:pPr>
          </w:p>
          <w:p w:rsidR="008E0772" w:rsidRPr="00E375CA" w:rsidRDefault="008E0772" w:rsidP="000332A6">
            <w:pPr>
              <w:rPr>
                <w:rFonts w:ascii="Times New Roman" w:hAnsi="Times New Roman" w:cs="Times New Roman"/>
                <w:sz w:val="24"/>
                <w:szCs w:val="24"/>
              </w:rPr>
            </w:pPr>
            <w:r w:rsidRPr="00E375CA">
              <w:rPr>
                <w:rFonts w:ascii="Times New Roman" w:hAnsi="Times New Roman" w:cs="Times New Roman"/>
                <w:sz w:val="24"/>
                <w:szCs w:val="24"/>
              </w:rPr>
              <w:t>Duyurunun yapılması</w:t>
            </w:r>
          </w:p>
        </w:tc>
        <w:tc>
          <w:tcPr>
            <w:tcW w:w="1578" w:type="dxa"/>
          </w:tcPr>
          <w:p w:rsidR="008E0772" w:rsidRPr="00E375CA" w:rsidRDefault="008E0772" w:rsidP="00E375CA">
            <w:pPr>
              <w:jc w:val="center"/>
              <w:rPr>
                <w:rFonts w:ascii="Times New Roman" w:hAnsi="Times New Roman" w:cs="Times New Roman"/>
                <w:sz w:val="24"/>
                <w:szCs w:val="24"/>
              </w:rPr>
            </w:pPr>
          </w:p>
          <w:p w:rsidR="008E0772" w:rsidRPr="00E375CA" w:rsidRDefault="00E13A4A" w:rsidP="00E375CA">
            <w:pPr>
              <w:jc w:val="center"/>
              <w:rPr>
                <w:rFonts w:ascii="Times New Roman" w:hAnsi="Times New Roman" w:cs="Times New Roman"/>
                <w:sz w:val="24"/>
                <w:szCs w:val="24"/>
              </w:rPr>
            </w:pPr>
            <w:r>
              <w:rPr>
                <w:rFonts w:ascii="Times New Roman" w:hAnsi="Times New Roman" w:cs="Times New Roman"/>
                <w:sz w:val="24"/>
                <w:szCs w:val="24"/>
              </w:rPr>
              <w:t>01.09.2018</w:t>
            </w:r>
          </w:p>
        </w:tc>
        <w:tc>
          <w:tcPr>
            <w:tcW w:w="1436" w:type="dxa"/>
          </w:tcPr>
          <w:p w:rsidR="008E0772" w:rsidRPr="00E375CA" w:rsidRDefault="008E0772" w:rsidP="00E375CA">
            <w:pPr>
              <w:jc w:val="center"/>
              <w:rPr>
                <w:rFonts w:ascii="Times New Roman" w:hAnsi="Times New Roman" w:cs="Times New Roman"/>
                <w:sz w:val="24"/>
                <w:szCs w:val="24"/>
              </w:rPr>
            </w:pPr>
          </w:p>
          <w:p w:rsidR="008E0772" w:rsidRPr="00E375CA" w:rsidRDefault="00696CF6" w:rsidP="00E375CA">
            <w:pPr>
              <w:jc w:val="center"/>
              <w:rPr>
                <w:rFonts w:ascii="Times New Roman" w:hAnsi="Times New Roman" w:cs="Times New Roman"/>
                <w:sz w:val="24"/>
                <w:szCs w:val="24"/>
              </w:rPr>
            </w:pPr>
            <w:r>
              <w:rPr>
                <w:rFonts w:ascii="Times New Roman" w:hAnsi="Times New Roman" w:cs="Times New Roman"/>
                <w:sz w:val="24"/>
                <w:szCs w:val="24"/>
              </w:rPr>
              <w:t>08.03</w:t>
            </w:r>
            <w:r w:rsidR="00E13A4A">
              <w:rPr>
                <w:rFonts w:ascii="Times New Roman" w:hAnsi="Times New Roman" w:cs="Times New Roman"/>
                <w:sz w:val="24"/>
                <w:szCs w:val="24"/>
              </w:rPr>
              <w:t>.201</w:t>
            </w:r>
            <w:r>
              <w:rPr>
                <w:rFonts w:ascii="Times New Roman" w:hAnsi="Times New Roman" w:cs="Times New Roman"/>
                <w:sz w:val="24"/>
                <w:szCs w:val="24"/>
              </w:rPr>
              <w:t>9</w:t>
            </w:r>
          </w:p>
        </w:tc>
        <w:tc>
          <w:tcPr>
            <w:tcW w:w="3264" w:type="dxa"/>
          </w:tcPr>
          <w:p w:rsidR="008E0772" w:rsidRPr="00E375CA" w:rsidRDefault="00FB3A99" w:rsidP="000332A6">
            <w:pPr>
              <w:rPr>
                <w:rFonts w:ascii="Times New Roman" w:hAnsi="Times New Roman" w:cs="Times New Roman"/>
                <w:sz w:val="24"/>
                <w:szCs w:val="24"/>
              </w:rPr>
            </w:pPr>
            <w:hyperlink r:id="rId6" w:history="1">
              <w:r w:rsidR="008E0772" w:rsidRPr="00E375CA">
                <w:rPr>
                  <w:rStyle w:val="Kpr"/>
                  <w:rFonts w:ascii="Times New Roman" w:hAnsi="Times New Roman" w:cs="Times New Roman"/>
                  <w:sz w:val="24"/>
                  <w:szCs w:val="24"/>
                  <w:u w:color="0000FF"/>
                </w:rPr>
                <w:t>http://batman.meb.gov.tr/</w:t>
              </w:r>
            </w:hyperlink>
            <w:r w:rsidR="008E0772" w:rsidRPr="00E375CA">
              <w:rPr>
                <w:rFonts w:ascii="Times New Roman" w:hAnsi="Times New Roman" w:cs="Times New Roman"/>
                <w:color w:val="0000FF"/>
                <w:sz w:val="24"/>
                <w:szCs w:val="24"/>
              </w:rPr>
              <w:t xml:space="preserve"> </w:t>
            </w:r>
            <w:r w:rsidR="008E0772" w:rsidRPr="00E375CA">
              <w:rPr>
                <w:rFonts w:ascii="Times New Roman" w:hAnsi="Times New Roman" w:cs="Times New Roman"/>
                <w:sz w:val="24"/>
                <w:szCs w:val="24"/>
              </w:rPr>
              <w:t>web sayfasından.</w:t>
            </w:r>
          </w:p>
        </w:tc>
      </w:tr>
      <w:tr w:rsidR="008E0772" w:rsidTr="007033B3">
        <w:trPr>
          <w:trHeight w:val="450"/>
        </w:trPr>
        <w:tc>
          <w:tcPr>
            <w:tcW w:w="3122" w:type="dxa"/>
          </w:tcPr>
          <w:p w:rsidR="008E0772" w:rsidRPr="00E375CA" w:rsidRDefault="008E0772" w:rsidP="000332A6">
            <w:pPr>
              <w:rPr>
                <w:rFonts w:ascii="Times New Roman" w:hAnsi="Times New Roman" w:cs="Times New Roman"/>
                <w:sz w:val="24"/>
                <w:szCs w:val="24"/>
              </w:rPr>
            </w:pPr>
            <w:r w:rsidRPr="00E375CA">
              <w:rPr>
                <w:rFonts w:ascii="Times New Roman" w:hAnsi="Times New Roman" w:cs="Times New Roman"/>
                <w:sz w:val="24"/>
                <w:szCs w:val="24"/>
              </w:rPr>
              <w:t>Başvuruların Alınması</w:t>
            </w:r>
          </w:p>
        </w:tc>
        <w:tc>
          <w:tcPr>
            <w:tcW w:w="1578" w:type="dxa"/>
          </w:tcPr>
          <w:p w:rsidR="008E0772" w:rsidRPr="00E375CA" w:rsidRDefault="00E13A4A" w:rsidP="00E375CA">
            <w:pPr>
              <w:jc w:val="center"/>
              <w:rPr>
                <w:rFonts w:ascii="Times New Roman" w:hAnsi="Times New Roman" w:cs="Times New Roman"/>
                <w:sz w:val="24"/>
                <w:szCs w:val="24"/>
              </w:rPr>
            </w:pPr>
            <w:r>
              <w:rPr>
                <w:rFonts w:ascii="Times New Roman" w:hAnsi="Times New Roman" w:cs="Times New Roman"/>
                <w:sz w:val="24"/>
                <w:szCs w:val="24"/>
              </w:rPr>
              <w:t>01.01.2019</w:t>
            </w:r>
          </w:p>
        </w:tc>
        <w:tc>
          <w:tcPr>
            <w:tcW w:w="1436" w:type="dxa"/>
          </w:tcPr>
          <w:p w:rsidR="008E0772" w:rsidRPr="00E375CA" w:rsidRDefault="00370577" w:rsidP="00E375CA">
            <w:pPr>
              <w:jc w:val="center"/>
              <w:rPr>
                <w:rFonts w:ascii="Times New Roman" w:hAnsi="Times New Roman" w:cs="Times New Roman"/>
                <w:sz w:val="24"/>
                <w:szCs w:val="24"/>
              </w:rPr>
            </w:pPr>
            <w:r>
              <w:rPr>
                <w:rFonts w:ascii="Times New Roman" w:hAnsi="Times New Roman" w:cs="Times New Roman"/>
                <w:sz w:val="24"/>
                <w:szCs w:val="24"/>
              </w:rPr>
              <w:t>08.03</w:t>
            </w:r>
            <w:r w:rsidR="008E0772" w:rsidRPr="00E375CA">
              <w:rPr>
                <w:rFonts w:ascii="Times New Roman" w:hAnsi="Times New Roman" w:cs="Times New Roman"/>
                <w:sz w:val="24"/>
                <w:szCs w:val="24"/>
              </w:rPr>
              <w:t>.2019</w:t>
            </w:r>
          </w:p>
        </w:tc>
        <w:tc>
          <w:tcPr>
            <w:tcW w:w="3264" w:type="dxa"/>
          </w:tcPr>
          <w:p w:rsidR="008E0772" w:rsidRPr="00E375CA" w:rsidRDefault="008E0772" w:rsidP="000332A6">
            <w:pPr>
              <w:rPr>
                <w:rFonts w:ascii="Times New Roman" w:hAnsi="Times New Roman" w:cs="Times New Roman"/>
                <w:sz w:val="24"/>
                <w:szCs w:val="24"/>
              </w:rPr>
            </w:pPr>
            <w:r w:rsidRPr="00E375CA">
              <w:rPr>
                <w:rFonts w:ascii="Times New Roman" w:hAnsi="Times New Roman" w:cs="Times New Roman"/>
                <w:sz w:val="24"/>
                <w:szCs w:val="24"/>
              </w:rPr>
              <w:t xml:space="preserve">İl Milli Eğitim </w:t>
            </w:r>
          </w:p>
        </w:tc>
      </w:tr>
      <w:tr w:rsidR="008E0772" w:rsidTr="007033B3">
        <w:trPr>
          <w:trHeight w:val="915"/>
        </w:trPr>
        <w:tc>
          <w:tcPr>
            <w:tcW w:w="3122" w:type="dxa"/>
          </w:tcPr>
          <w:p w:rsidR="008E0772" w:rsidRPr="00E375CA" w:rsidRDefault="008E0772" w:rsidP="000332A6">
            <w:pPr>
              <w:rPr>
                <w:rFonts w:ascii="Times New Roman" w:hAnsi="Times New Roman" w:cs="Times New Roman"/>
                <w:sz w:val="24"/>
                <w:szCs w:val="24"/>
              </w:rPr>
            </w:pPr>
            <w:r w:rsidRPr="00E375CA">
              <w:rPr>
                <w:rFonts w:ascii="Times New Roman" w:hAnsi="Times New Roman" w:cs="Times New Roman"/>
                <w:sz w:val="24"/>
                <w:szCs w:val="24"/>
              </w:rPr>
              <w:t>Kriter Değerlendirme Çalışmasının Yapılması</w:t>
            </w:r>
          </w:p>
        </w:tc>
        <w:tc>
          <w:tcPr>
            <w:tcW w:w="1578" w:type="dxa"/>
          </w:tcPr>
          <w:p w:rsidR="008E0772" w:rsidRPr="00E375CA" w:rsidRDefault="00AF5025" w:rsidP="00E375CA">
            <w:pPr>
              <w:jc w:val="center"/>
              <w:rPr>
                <w:rFonts w:ascii="Times New Roman" w:hAnsi="Times New Roman" w:cs="Times New Roman"/>
                <w:sz w:val="24"/>
                <w:szCs w:val="24"/>
              </w:rPr>
            </w:pPr>
            <w:r>
              <w:rPr>
                <w:rFonts w:ascii="Times New Roman" w:hAnsi="Times New Roman" w:cs="Times New Roman"/>
                <w:sz w:val="24"/>
                <w:szCs w:val="24"/>
              </w:rPr>
              <w:t>11</w:t>
            </w:r>
            <w:r w:rsidR="00370577">
              <w:rPr>
                <w:rFonts w:ascii="Times New Roman" w:hAnsi="Times New Roman" w:cs="Times New Roman"/>
                <w:sz w:val="24"/>
                <w:szCs w:val="24"/>
              </w:rPr>
              <w:t>.03</w:t>
            </w:r>
            <w:r w:rsidR="008E0772" w:rsidRPr="00E375CA">
              <w:rPr>
                <w:rFonts w:ascii="Times New Roman" w:hAnsi="Times New Roman" w:cs="Times New Roman"/>
                <w:sz w:val="24"/>
                <w:szCs w:val="24"/>
              </w:rPr>
              <w:t>. 2019</w:t>
            </w:r>
          </w:p>
        </w:tc>
        <w:tc>
          <w:tcPr>
            <w:tcW w:w="1436" w:type="dxa"/>
          </w:tcPr>
          <w:p w:rsidR="008E0772" w:rsidRPr="00E375CA" w:rsidRDefault="00AF5025" w:rsidP="00E375CA">
            <w:pPr>
              <w:jc w:val="center"/>
              <w:rPr>
                <w:rFonts w:ascii="Times New Roman" w:hAnsi="Times New Roman" w:cs="Times New Roman"/>
                <w:sz w:val="24"/>
                <w:szCs w:val="24"/>
              </w:rPr>
            </w:pPr>
            <w:r>
              <w:rPr>
                <w:rFonts w:ascii="Times New Roman" w:hAnsi="Times New Roman" w:cs="Times New Roman"/>
                <w:sz w:val="24"/>
                <w:szCs w:val="24"/>
              </w:rPr>
              <w:t>15</w:t>
            </w:r>
            <w:r w:rsidR="00370577">
              <w:rPr>
                <w:rFonts w:ascii="Times New Roman" w:hAnsi="Times New Roman" w:cs="Times New Roman"/>
                <w:sz w:val="24"/>
                <w:szCs w:val="24"/>
              </w:rPr>
              <w:t>.03</w:t>
            </w:r>
            <w:r w:rsidR="008E0772" w:rsidRPr="00E375CA">
              <w:rPr>
                <w:rFonts w:ascii="Times New Roman" w:hAnsi="Times New Roman" w:cs="Times New Roman"/>
                <w:sz w:val="24"/>
                <w:szCs w:val="24"/>
              </w:rPr>
              <w:t>. 2019</w:t>
            </w:r>
          </w:p>
        </w:tc>
        <w:tc>
          <w:tcPr>
            <w:tcW w:w="3264" w:type="dxa"/>
          </w:tcPr>
          <w:p w:rsidR="008E0772" w:rsidRPr="00E375CA" w:rsidRDefault="008E0772" w:rsidP="00E375CA">
            <w:pPr>
              <w:rPr>
                <w:rFonts w:ascii="Times New Roman" w:hAnsi="Times New Roman" w:cs="Times New Roman"/>
                <w:sz w:val="24"/>
                <w:szCs w:val="24"/>
              </w:rPr>
            </w:pPr>
            <w:r w:rsidRPr="00E375CA">
              <w:rPr>
                <w:rFonts w:ascii="Times New Roman" w:hAnsi="Times New Roman" w:cs="Times New Roman"/>
                <w:sz w:val="24"/>
                <w:szCs w:val="24"/>
              </w:rPr>
              <w:t>İl Seçici Kurulu</w:t>
            </w:r>
            <w:r w:rsidR="00E375CA" w:rsidRPr="00E375CA">
              <w:rPr>
                <w:rFonts w:ascii="Times New Roman" w:hAnsi="Times New Roman" w:cs="Times New Roman"/>
                <w:sz w:val="24"/>
                <w:szCs w:val="24"/>
              </w:rPr>
              <w:t xml:space="preserve"> </w:t>
            </w:r>
            <w:r w:rsidRPr="00E375CA">
              <w:rPr>
                <w:rFonts w:ascii="Times New Roman" w:hAnsi="Times New Roman" w:cs="Times New Roman"/>
                <w:sz w:val="24"/>
                <w:szCs w:val="24"/>
              </w:rPr>
              <w:t>tarafından yapılacaktır.</w:t>
            </w:r>
          </w:p>
        </w:tc>
      </w:tr>
      <w:tr w:rsidR="00370577" w:rsidTr="007033B3">
        <w:trPr>
          <w:trHeight w:val="1814"/>
        </w:trPr>
        <w:tc>
          <w:tcPr>
            <w:tcW w:w="3122" w:type="dxa"/>
          </w:tcPr>
          <w:p w:rsidR="00370577" w:rsidRPr="00E375CA" w:rsidRDefault="00370577" w:rsidP="00E375CA">
            <w:pPr>
              <w:rPr>
                <w:rFonts w:ascii="Times New Roman" w:hAnsi="Times New Roman" w:cs="Times New Roman"/>
                <w:sz w:val="24"/>
                <w:szCs w:val="24"/>
              </w:rPr>
            </w:pPr>
            <w:r w:rsidRPr="00E375CA">
              <w:rPr>
                <w:rFonts w:ascii="Times New Roman" w:hAnsi="Times New Roman" w:cs="Times New Roman"/>
                <w:sz w:val="24"/>
                <w:szCs w:val="24"/>
              </w:rPr>
              <w:t>İl Hakem Kurulu Tarafından Çalışmaların değerlendirilmesi  (Proje Sunumlarının Yapılması)</w:t>
            </w:r>
          </w:p>
        </w:tc>
        <w:tc>
          <w:tcPr>
            <w:tcW w:w="1578" w:type="dxa"/>
          </w:tcPr>
          <w:p w:rsidR="00370577" w:rsidRPr="00E375CA" w:rsidRDefault="00370577" w:rsidP="000F6D14">
            <w:pPr>
              <w:jc w:val="center"/>
              <w:rPr>
                <w:rFonts w:ascii="Times New Roman" w:hAnsi="Times New Roman" w:cs="Times New Roman"/>
                <w:sz w:val="24"/>
                <w:szCs w:val="24"/>
              </w:rPr>
            </w:pPr>
            <w:r>
              <w:rPr>
                <w:rFonts w:ascii="Times New Roman" w:hAnsi="Times New Roman" w:cs="Times New Roman"/>
                <w:sz w:val="24"/>
                <w:szCs w:val="24"/>
              </w:rPr>
              <w:t>18.03</w:t>
            </w:r>
            <w:r w:rsidRPr="00E375CA">
              <w:rPr>
                <w:rFonts w:ascii="Times New Roman" w:hAnsi="Times New Roman" w:cs="Times New Roman"/>
                <w:sz w:val="24"/>
                <w:szCs w:val="24"/>
              </w:rPr>
              <w:t>. 2019</w:t>
            </w:r>
          </w:p>
        </w:tc>
        <w:tc>
          <w:tcPr>
            <w:tcW w:w="1436" w:type="dxa"/>
          </w:tcPr>
          <w:p w:rsidR="00370577" w:rsidRPr="00E375CA" w:rsidRDefault="00370577" w:rsidP="000F6D14">
            <w:pPr>
              <w:jc w:val="center"/>
              <w:rPr>
                <w:rFonts w:ascii="Times New Roman" w:hAnsi="Times New Roman" w:cs="Times New Roman"/>
                <w:sz w:val="24"/>
                <w:szCs w:val="24"/>
              </w:rPr>
            </w:pPr>
            <w:r>
              <w:rPr>
                <w:rFonts w:ascii="Times New Roman" w:hAnsi="Times New Roman" w:cs="Times New Roman"/>
                <w:sz w:val="24"/>
                <w:szCs w:val="24"/>
              </w:rPr>
              <w:t>23.03</w:t>
            </w:r>
            <w:r w:rsidRPr="00E375CA">
              <w:rPr>
                <w:rFonts w:ascii="Times New Roman" w:hAnsi="Times New Roman" w:cs="Times New Roman"/>
                <w:sz w:val="24"/>
                <w:szCs w:val="24"/>
              </w:rPr>
              <w:t>. 2019</w:t>
            </w:r>
          </w:p>
        </w:tc>
        <w:tc>
          <w:tcPr>
            <w:tcW w:w="3264" w:type="dxa"/>
          </w:tcPr>
          <w:p w:rsidR="00370577" w:rsidRPr="00E375CA" w:rsidRDefault="00370577" w:rsidP="000332A6">
            <w:pPr>
              <w:rPr>
                <w:rFonts w:ascii="Times New Roman" w:hAnsi="Times New Roman" w:cs="Times New Roman"/>
                <w:sz w:val="24"/>
                <w:szCs w:val="24"/>
              </w:rPr>
            </w:pPr>
            <w:r w:rsidRPr="00E375CA">
              <w:rPr>
                <w:rFonts w:ascii="Times New Roman" w:hAnsi="Times New Roman" w:cs="Times New Roman"/>
                <w:sz w:val="24"/>
                <w:szCs w:val="24"/>
              </w:rPr>
              <w:t>Sunumlar projeler için belirlenen gün ve saatlerde</w:t>
            </w:r>
            <w:r w:rsidRPr="00E375CA">
              <w:rPr>
                <w:rFonts w:ascii="Times New Roman" w:hAnsi="Times New Roman" w:cs="Times New Roman"/>
                <w:spacing w:val="-2"/>
                <w:sz w:val="24"/>
                <w:szCs w:val="24"/>
              </w:rPr>
              <w:t xml:space="preserve"> </w:t>
            </w:r>
            <w:r w:rsidRPr="00E375CA">
              <w:rPr>
                <w:rFonts w:ascii="Times New Roman" w:hAnsi="Times New Roman" w:cs="Times New Roman"/>
                <w:sz w:val="24"/>
                <w:szCs w:val="24"/>
              </w:rPr>
              <w:t>yapılacaktır.</w:t>
            </w:r>
          </w:p>
        </w:tc>
      </w:tr>
      <w:tr w:rsidR="008E0772" w:rsidTr="007033B3">
        <w:trPr>
          <w:trHeight w:val="915"/>
        </w:trPr>
        <w:tc>
          <w:tcPr>
            <w:tcW w:w="3122" w:type="dxa"/>
          </w:tcPr>
          <w:p w:rsidR="008E0772" w:rsidRPr="00E375CA" w:rsidRDefault="008E0772" w:rsidP="000332A6">
            <w:pPr>
              <w:rPr>
                <w:rFonts w:ascii="Times New Roman" w:hAnsi="Times New Roman" w:cs="Times New Roman"/>
                <w:sz w:val="24"/>
                <w:szCs w:val="24"/>
              </w:rPr>
            </w:pPr>
            <w:r w:rsidRPr="00E375CA">
              <w:rPr>
                <w:rFonts w:ascii="Times New Roman" w:hAnsi="Times New Roman" w:cs="Times New Roman"/>
                <w:sz w:val="24"/>
                <w:szCs w:val="24"/>
              </w:rPr>
              <w:t>Dereceye Giren Projelerin Yayınlanması</w:t>
            </w:r>
          </w:p>
        </w:tc>
        <w:tc>
          <w:tcPr>
            <w:tcW w:w="1578" w:type="dxa"/>
          </w:tcPr>
          <w:p w:rsidR="008E0772" w:rsidRPr="00E375CA" w:rsidRDefault="00AF5025" w:rsidP="00E375CA">
            <w:pPr>
              <w:jc w:val="center"/>
              <w:rPr>
                <w:rFonts w:ascii="Times New Roman" w:hAnsi="Times New Roman" w:cs="Times New Roman"/>
                <w:sz w:val="24"/>
                <w:szCs w:val="24"/>
              </w:rPr>
            </w:pPr>
            <w:r>
              <w:rPr>
                <w:rFonts w:ascii="Times New Roman" w:hAnsi="Times New Roman" w:cs="Times New Roman"/>
                <w:sz w:val="24"/>
                <w:szCs w:val="24"/>
              </w:rPr>
              <w:t>25.03</w:t>
            </w:r>
            <w:r w:rsidR="008E0772" w:rsidRPr="00E375CA">
              <w:rPr>
                <w:rFonts w:ascii="Times New Roman" w:hAnsi="Times New Roman" w:cs="Times New Roman"/>
                <w:sz w:val="24"/>
                <w:szCs w:val="24"/>
              </w:rPr>
              <w:t>. 2019</w:t>
            </w:r>
          </w:p>
        </w:tc>
        <w:tc>
          <w:tcPr>
            <w:tcW w:w="1436" w:type="dxa"/>
          </w:tcPr>
          <w:p w:rsidR="008E0772" w:rsidRPr="00E375CA" w:rsidRDefault="00AF5025" w:rsidP="00E375CA">
            <w:pPr>
              <w:jc w:val="center"/>
              <w:rPr>
                <w:rFonts w:ascii="Times New Roman" w:hAnsi="Times New Roman" w:cs="Times New Roman"/>
                <w:sz w:val="24"/>
                <w:szCs w:val="24"/>
              </w:rPr>
            </w:pPr>
            <w:r>
              <w:rPr>
                <w:rFonts w:ascii="Times New Roman" w:hAnsi="Times New Roman" w:cs="Times New Roman"/>
                <w:sz w:val="24"/>
                <w:szCs w:val="24"/>
              </w:rPr>
              <w:t>29.03.2019</w:t>
            </w:r>
          </w:p>
        </w:tc>
        <w:tc>
          <w:tcPr>
            <w:tcW w:w="3264" w:type="dxa"/>
          </w:tcPr>
          <w:p w:rsidR="008E0772" w:rsidRPr="00E375CA" w:rsidRDefault="00FB3A99" w:rsidP="000332A6">
            <w:pPr>
              <w:rPr>
                <w:rFonts w:ascii="Times New Roman" w:hAnsi="Times New Roman" w:cs="Times New Roman"/>
                <w:sz w:val="24"/>
                <w:szCs w:val="24"/>
              </w:rPr>
            </w:pPr>
            <w:hyperlink r:id="rId7" w:history="1">
              <w:r w:rsidR="008E0772" w:rsidRPr="00E375CA">
                <w:rPr>
                  <w:rStyle w:val="Kpr"/>
                  <w:rFonts w:ascii="Times New Roman" w:hAnsi="Times New Roman" w:cs="Times New Roman"/>
                  <w:sz w:val="24"/>
                  <w:szCs w:val="24"/>
                  <w:u w:color="0000FF"/>
                </w:rPr>
                <w:t>http://batman.meb.gov.tr/</w:t>
              </w:r>
            </w:hyperlink>
            <w:r w:rsidR="008E0772" w:rsidRPr="00E375CA">
              <w:rPr>
                <w:rFonts w:ascii="Times New Roman" w:hAnsi="Times New Roman" w:cs="Times New Roman"/>
                <w:color w:val="0000FF"/>
                <w:sz w:val="24"/>
                <w:szCs w:val="24"/>
              </w:rPr>
              <w:t xml:space="preserve"> </w:t>
            </w:r>
            <w:r w:rsidR="008E0772" w:rsidRPr="00E375CA">
              <w:rPr>
                <w:rFonts w:ascii="Times New Roman" w:hAnsi="Times New Roman" w:cs="Times New Roman"/>
                <w:sz w:val="24"/>
                <w:szCs w:val="24"/>
              </w:rPr>
              <w:t>web sayfasından.</w:t>
            </w:r>
          </w:p>
        </w:tc>
      </w:tr>
    </w:tbl>
    <w:p w:rsidR="008E0772" w:rsidRDefault="008E0772" w:rsidP="008E0772"/>
    <w:p w:rsidR="008E0772" w:rsidRDefault="008E0772" w:rsidP="008E0772">
      <w:pPr>
        <w:rPr>
          <w:rFonts w:ascii="Times New Roman" w:hAnsi="Times New Roman" w:cs="Times New Roman"/>
          <w:sz w:val="24"/>
          <w:szCs w:val="24"/>
          <w:lang w:eastAsia="tr-TR"/>
        </w:rPr>
      </w:pPr>
    </w:p>
    <w:p w:rsidR="008E0772" w:rsidRPr="008E0772" w:rsidRDefault="008E0772" w:rsidP="008E0772">
      <w:pPr>
        <w:rPr>
          <w:rFonts w:ascii="Times New Roman" w:hAnsi="Times New Roman" w:cs="Times New Roman"/>
          <w:sz w:val="24"/>
          <w:szCs w:val="24"/>
          <w:lang w:eastAsia="tr-TR"/>
        </w:rPr>
      </w:pPr>
    </w:p>
    <w:sectPr w:rsidR="008E0772" w:rsidRPr="008E0772" w:rsidSect="00CC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520"/>
    <w:multiLevelType w:val="hybridMultilevel"/>
    <w:tmpl w:val="76B80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2D384A"/>
    <w:multiLevelType w:val="hybridMultilevel"/>
    <w:tmpl w:val="446AEBCC"/>
    <w:lvl w:ilvl="0" w:tplc="70307B1A">
      <w:start w:val="1"/>
      <w:numFmt w:val="decimal"/>
      <w:lvlText w:val="%1-"/>
      <w:lvlJc w:val="left"/>
      <w:pPr>
        <w:ind w:left="1111" w:hanging="260"/>
        <w:jc w:val="left"/>
      </w:pPr>
      <w:rPr>
        <w:rFonts w:ascii="Times New Roman" w:eastAsia="Times New Roman" w:hAnsi="Times New Roman" w:cs="Times New Roman" w:hint="default"/>
        <w:b/>
        <w:bCs/>
        <w:w w:val="100"/>
        <w:sz w:val="24"/>
        <w:szCs w:val="24"/>
        <w:lang w:val="tr-TR" w:eastAsia="tr-TR" w:bidi="tr-TR"/>
      </w:rPr>
    </w:lvl>
    <w:lvl w:ilvl="1" w:tplc="157479F2">
      <w:numFmt w:val="bullet"/>
      <w:lvlText w:val="•"/>
      <w:lvlJc w:val="left"/>
      <w:pPr>
        <w:ind w:left="2138" w:hanging="260"/>
      </w:pPr>
      <w:rPr>
        <w:rFonts w:hint="default"/>
        <w:lang w:val="tr-TR" w:eastAsia="tr-TR" w:bidi="tr-TR"/>
      </w:rPr>
    </w:lvl>
    <w:lvl w:ilvl="2" w:tplc="B7106760">
      <w:numFmt w:val="bullet"/>
      <w:lvlText w:val="•"/>
      <w:lvlJc w:val="left"/>
      <w:pPr>
        <w:ind w:left="3161" w:hanging="260"/>
      </w:pPr>
      <w:rPr>
        <w:rFonts w:hint="default"/>
        <w:lang w:val="tr-TR" w:eastAsia="tr-TR" w:bidi="tr-TR"/>
      </w:rPr>
    </w:lvl>
    <w:lvl w:ilvl="3" w:tplc="54723178">
      <w:numFmt w:val="bullet"/>
      <w:lvlText w:val="•"/>
      <w:lvlJc w:val="left"/>
      <w:pPr>
        <w:ind w:left="4183" w:hanging="260"/>
      </w:pPr>
      <w:rPr>
        <w:rFonts w:hint="default"/>
        <w:lang w:val="tr-TR" w:eastAsia="tr-TR" w:bidi="tr-TR"/>
      </w:rPr>
    </w:lvl>
    <w:lvl w:ilvl="4" w:tplc="3ABA7316">
      <w:numFmt w:val="bullet"/>
      <w:lvlText w:val="•"/>
      <w:lvlJc w:val="left"/>
      <w:pPr>
        <w:ind w:left="5206" w:hanging="260"/>
      </w:pPr>
      <w:rPr>
        <w:rFonts w:hint="default"/>
        <w:lang w:val="tr-TR" w:eastAsia="tr-TR" w:bidi="tr-TR"/>
      </w:rPr>
    </w:lvl>
    <w:lvl w:ilvl="5" w:tplc="A878A7BE">
      <w:numFmt w:val="bullet"/>
      <w:lvlText w:val="•"/>
      <w:lvlJc w:val="left"/>
      <w:pPr>
        <w:ind w:left="6229" w:hanging="260"/>
      </w:pPr>
      <w:rPr>
        <w:rFonts w:hint="default"/>
        <w:lang w:val="tr-TR" w:eastAsia="tr-TR" w:bidi="tr-TR"/>
      </w:rPr>
    </w:lvl>
    <w:lvl w:ilvl="6" w:tplc="985EFE6C">
      <w:numFmt w:val="bullet"/>
      <w:lvlText w:val="•"/>
      <w:lvlJc w:val="left"/>
      <w:pPr>
        <w:ind w:left="7251" w:hanging="260"/>
      </w:pPr>
      <w:rPr>
        <w:rFonts w:hint="default"/>
        <w:lang w:val="tr-TR" w:eastAsia="tr-TR" w:bidi="tr-TR"/>
      </w:rPr>
    </w:lvl>
    <w:lvl w:ilvl="7" w:tplc="0A108070">
      <w:numFmt w:val="bullet"/>
      <w:lvlText w:val="•"/>
      <w:lvlJc w:val="left"/>
      <w:pPr>
        <w:ind w:left="8274" w:hanging="260"/>
      </w:pPr>
      <w:rPr>
        <w:rFonts w:hint="default"/>
        <w:lang w:val="tr-TR" w:eastAsia="tr-TR" w:bidi="tr-TR"/>
      </w:rPr>
    </w:lvl>
    <w:lvl w:ilvl="8" w:tplc="A8E25AC8">
      <w:numFmt w:val="bullet"/>
      <w:lvlText w:val="•"/>
      <w:lvlJc w:val="left"/>
      <w:pPr>
        <w:ind w:left="9297" w:hanging="260"/>
      </w:pPr>
      <w:rPr>
        <w:rFonts w:hint="default"/>
        <w:lang w:val="tr-TR" w:eastAsia="tr-TR" w:bidi="tr-TR"/>
      </w:rPr>
    </w:lvl>
  </w:abstractNum>
  <w:abstractNum w:abstractNumId="2" w15:restartNumberingAfterBreak="0">
    <w:nsid w:val="271347D1"/>
    <w:multiLevelType w:val="hybridMultilevel"/>
    <w:tmpl w:val="CE529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F4980"/>
    <w:multiLevelType w:val="hybridMultilevel"/>
    <w:tmpl w:val="CC881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390EC7"/>
    <w:multiLevelType w:val="hybridMultilevel"/>
    <w:tmpl w:val="379A7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EC4E9E"/>
    <w:multiLevelType w:val="hybridMultilevel"/>
    <w:tmpl w:val="7A742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E56B26"/>
    <w:multiLevelType w:val="hybridMultilevel"/>
    <w:tmpl w:val="FE54A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E63F53"/>
    <w:multiLevelType w:val="hybridMultilevel"/>
    <w:tmpl w:val="1618074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5C79542B"/>
    <w:multiLevelType w:val="hybridMultilevel"/>
    <w:tmpl w:val="6A22F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EE00B6"/>
    <w:multiLevelType w:val="hybridMultilevel"/>
    <w:tmpl w:val="95BE01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C43892"/>
    <w:multiLevelType w:val="hybridMultilevel"/>
    <w:tmpl w:val="EB88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8"/>
  </w:num>
  <w:num w:numId="6">
    <w:abstractNumId w:val="4"/>
  </w:num>
  <w:num w:numId="7">
    <w:abstractNumId w:val="2"/>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72"/>
    <w:rsid w:val="00005FBC"/>
    <w:rsid w:val="001D3140"/>
    <w:rsid w:val="00213B4C"/>
    <w:rsid w:val="00252D24"/>
    <w:rsid w:val="003610EE"/>
    <w:rsid w:val="00370577"/>
    <w:rsid w:val="004E3576"/>
    <w:rsid w:val="005126A6"/>
    <w:rsid w:val="00582FCB"/>
    <w:rsid w:val="00600705"/>
    <w:rsid w:val="00624BB5"/>
    <w:rsid w:val="00657C9D"/>
    <w:rsid w:val="00696CF6"/>
    <w:rsid w:val="006E4F9D"/>
    <w:rsid w:val="006E7ED6"/>
    <w:rsid w:val="007033B3"/>
    <w:rsid w:val="007A0D73"/>
    <w:rsid w:val="007F3FFD"/>
    <w:rsid w:val="007F637B"/>
    <w:rsid w:val="008E0772"/>
    <w:rsid w:val="008E07DB"/>
    <w:rsid w:val="00933179"/>
    <w:rsid w:val="00933895"/>
    <w:rsid w:val="009466B7"/>
    <w:rsid w:val="009F432E"/>
    <w:rsid w:val="00AF5025"/>
    <w:rsid w:val="00B16C92"/>
    <w:rsid w:val="00BB6DF2"/>
    <w:rsid w:val="00CC71E3"/>
    <w:rsid w:val="00CD03A7"/>
    <w:rsid w:val="00D24C00"/>
    <w:rsid w:val="00E13A4A"/>
    <w:rsid w:val="00E375CA"/>
    <w:rsid w:val="00FB3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52AB2-BBBD-4F9E-8072-93768286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772"/>
    <w:pPr>
      <w:ind w:left="720"/>
      <w:contextualSpacing/>
    </w:pPr>
  </w:style>
  <w:style w:type="table" w:styleId="TabloKlavuzu">
    <w:name w:val="Table Grid"/>
    <w:basedOn w:val="NormalTablo"/>
    <w:uiPriority w:val="59"/>
    <w:rsid w:val="008E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E0772"/>
    <w:rPr>
      <w:color w:val="0000FF" w:themeColor="hyperlink"/>
      <w:u w:val="single"/>
    </w:rPr>
  </w:style>
  <w:style w:type="table" w:customStyle="1" w:styleId="TableNormal">
    <w:name w:val="Table Normal"/>
    <w:uiPriority w:val="2"/>
    <w:semiHidden/>
    <w:unhideWhenUsed/>
    <w:qFormat/>
    <w:rsid w:val="008E07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33179"/>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933179"/>
    <w:rPr>
      <w:rFonts w:ascii="Times New Roman" w:eastAsia="Times New Roman" w:hAnsi="Times New Roman" w:cs="Times New Roman"/>
      <w:sz w:val="24"/>
      <w:szCs w:val="24"/>
      <w:lang w:eastAsia="tr-TR" w:bidi="tr-TR"/>
    </w:rPr>
  </w:style>
  <w:style w:type="paragraph" w:customStyle="1" w:styleId="Balk21">
    <w:name w:val="Başlık 21"/>
    <w:basedOn w:val="Normal"/>
    <w:uiPriority w:val="1"/>
    <w:qFormat/>
    <w:rsid w:val="00933179"/>
    <w:pPr>
      <w:widowControl w:val="0"/>
      <w:autoSpaceDE w:val="0"/>
      <w:autoSpaceDN w:val="0"/>
      <w:spacing w:after="0" w:line="240" w:lineRule="auto"/>
      <w:ind w:left="1416"/>
      <w:outlineLvl w:val="2"/>
    </w:pPr>
    <w:rPr>
      <w:rFonts w:ascii="Times New Roman" w:eastAsia="Times New Roman" w:hAnsi="Times New Roman" w:cs="Times New Roman"/>
      <w:b/>
      <w:bCs/>
      <w:sz w:val="24"/>
      <w:szCs w:val="24"/>
      <w:lang w:eastAsia="tr-TR" w:bidi="tr-TR"/>
    </w:rPr>
  </w:style>
  <w:style w:type="paragraph" w:styleId="AralkYok">
    <w:name w:val="No Spacing"/>
    <w:uiPriority w:val="1"/>
    <w:qFormat/>
    <w:rsid w:val="009F4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tman.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tman.meb.gov.tr/" TargetMode="External"/><Relationship Id="rId5" Type="http://schemas.openxmlformats.org/officeDocument/2006/relationships/hyperlink" Target="http://batman.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10260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M.EnisYILDIZ</cp:lastModifiedBy>
  <cp:revision>2</cp:revision>
  <cp:lastPrinted>2019-02-07T09:02:00Z</cp:lastPrinted>
  <dcterms:created xsi:type="dcterms:W3CDTF">2019-02-27T06:14:00Z</dcterms:created>
  <dcterms:modified xsi:type="dcterms:W3CDTF">2019-02-27T06:14:00Z</dcterms:modified>
</cp:coreProperties>
</file>